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EB164" w14:textId="77777777" w:rsidR="00167516" w:rsidRPr="00B56A0D" w:rsidRDefault="00167516" w:rsidP="00167516">
      <w:pPr>
        <w:rPr>
          <w:rFonts w:ascii="Tahoma" w:hAnsi="Tahoma" w:cs="Tahoma"/>
          <w:b/>
          <w:sz w:val="60"/>
          <w:szCs w:val="60"/>
        </w:rPr>
      </w:pPr>
    </w:p>
    <w:p w14:paraId="33D82557" w14:textId="77777777" w:rsidR="00167516" w:rsidRDefault="00167516" w:rsidP="00167516">
      <w:pPr>
        <w:spacing w:after="0"/>
        <w:ind w:left="360"/>
        <w:jc w:val="both"/>
        <w:rPr>
          <w:rFonts w:ascii="Tahoma" w:hAnsi="Tahoma" w:cs="Tahoma"/>
          <w:bCs/>
          <w:sz w:val="60"/>
          <w:szCs w:val="60"/>
        </w:rPr>
      </w:pPr>
      <w:bookmarkStart w:id="0" w:name="_Hlk37691617"/>
      <w:bookmarkStart w:id="1" w:name="_Hlk51896959"/>
    </w:p>
    <w:p w14:paraId="061D568C" w14:textId="77777777" w:rsidR="00167516" w:rsidRDefault="00A566DC" w:rsidP="00167516">
      <w:pPr>
        <w:spacing w:after="0"/>
        <w:ind w:left="360"/>
        <w:jc w:val="both"/>
        <w:rPr>
          <w:rFonts w:ascii="Tahoma" w:hAnsi="Tahoma" w:cs="Tahoma"/>
          <w:bCs/>
          <w:sz w:val="60"/>
          <w:szCs w:val="60"/>
        </w:rPr>
      </w:pPr>
      <w:r>
        <w:rPr>
          <w:rFonts w:ascii="Tahoma" w:hAnsi="Tahoma" w:cs="Tahoma"/>
          <w:bCs/>
          <w:noProof/>
          <w:sz w:val="60"/>
          <w:szCs w:val="60"/>
        </w:rPr>
        <mc:AlternateContent>
          <mc:Choice Requires="wps">
            <w:drawing>
              <wp:anchor distT="0" distB="0" distL="114300" distR="114300" simplePos="0" relativeHeight="251659264" behindDoc="1" locked="0" layoutInCell="1" allowOverlap="1" wp14:anchorId="5CB9BA82" wp14:editId="5C34E2B8">
                <wp:simplePos x="0" y="0"/>
                <wp:positionH relativeFrom="margin">
                  <wp:posOffset>-60960</wp:posOffset>
                </wp:positionH>
                <wp:positionV relativeFrom="paragraph">
                  <wp:posOffset>86360</wp:posOffset>
                </wp:positionV>
                <wp:extent cx="6238875" cy="6953250"/>
                <wp:effectExtent l="19050" t="19050" r="28575" b="19050"/>
                <wp:wrapNone/>
                <wp:docPr id="57" name="Rectangle à coins arrondis 57"/>
                <wp:cNvGraphicFramePr/>
                <a:graphic xmlns:a="http://schemas.openxmlformats.org/drawingml/2006/main">
                  <a:graphicData uri="http://schemas.microsoft.com/office/word/2010/wordprocessingShape">
                    <wps:wsp>
                      <wps:cNvSpPr/>
                      <wps:spPr>
                        <a:xfrm>
                          <a:off x="0" y="0"/>
                          <a:ext cx="6238875" cy="6953250"/>
                        </a:xfrm>
                        <a:prstGeom prst="roundRect">
                          <a:avLst/>
                        </a:prstGeom>
                        <a:ln w="381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1177241" id="Rectangle à coins arrondis 57" o:spid="_x0000_s1026" style="position:absolute;margin-left:-4.8pt;margin-top:6.8pt;width:491.25pt;height:54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QMOgwIAAD0FAAAOAAAAZHJzL2Uyb0RvYy54bWysVM1OGzEQvlfqO1i+l00CgRCxQRGIqhIC&#10;BFScjddOrHo97tjJJn2avktfrGPvZklpTlUv3hnP/7ff+OJyU1u2VhgMuJIPjwacKSehMm5R8q/P&#10;N58mnIUoXCUsOFXyrQr8cvbxw0Xjp2oES7CVQkZJXJg2vuTLGP20KIJcqlqEI/DKkVED1iKSioui&#10;QtFQ9toWo8HgtGgAK48gVQh0e90a+Szn11rJeK91UJHZklNvMZ+Yz9d0FrMLMV2g8EsjuzbEP3RR&#10;C+OoaJ/qWkTBVmj+SlUbiRBAxyMJdQFaG6nyDDTNcPBumqel8CrPQuAE38MU/l9aebd+QGaqko/P&#10;OHOipn/0SKgJt7CK/frJJBgXmEAEV5nAyIsga3yYUuSTf8BOCySm+Tca6/Slydgmw7ztYVabyCRd&#10;no6OJ5OzMWeSbKfn4+PROP+I4i3cY4ifFdQsCSVHWLkqtZUxFuvbEKku+e/8UknrWFPy48lw0GZL&#10;TbZtZSlurWrdHpWmiamRUU6XuaauLLK1IJYIKZWLwzQmFbCOvFOYNtb2gcNDgbYP6nxTmMoc7AMH&#10;hwL/rNhH5KrgYh9cGwd4KEH1bdeubv2p9b2Zk/gK1ZZ+NEK7AcHLG0PQ3ooQHwQS5Wk5aI3jPR3a&#10;AgEJncTZEvDHofvkT0wkK2cNrVDJw/eVQMWZ/eKIo+fDk5O0c1k5GZ+NSMF9y+u+xa3qKyD8h/Rg&#10;eJnF5B/tTtQI9Qtt+zxVJZNwkmqXXEbcKVexXW16L6Saz7Mb7ZkX8dY9eZmSJ1QTa543LwJ9x69I&#10;1LyD3bqJ6TuGtb4p0sF8FUGbTL83XDu8aUczabr3JD0C+3r2env1Zr8BAAD//wMAUEsDBBQABgAI&#10;AAAAIQC09DvN3wAAAAoBAAAPAAAAZHJzL2Rvd25yZXYueG1sTI9BT8MwDIXvSPyHyEjctqQDdWtp&#10;OrEJTpNAlO2etV5b0TilSbfu32NOcLL83tPz52w92U6ccfCtIw3RXIFAKl3VUq1h//k6W4HwwVBl&#10;Okeo4Yoe1vntTWbSyl3oA89FqAWXkE+NhiaEPpXSlw1a4+euR2Lv5AZrAq9DLavBXLjcdnKhVCyt&#10;aYkvNKbHbYPlVzFaDW+FtYfT+/dus3HLrbru1OMYvWh9fzc9P4EIOIW/MPziMzrkzHR0I1VedBpm&#10;ScxJ1h94sp8sFwmIIwuRWsUg80z+fyH/AQAA//8DAFBLAQItABQABgAIAAAAIQC2gziS/gAAAOEB&#10;AAATAAAAAAAAAAAAAAAAAAAAAABbQ29udGVudF9UeXBlc10ueG1sUEsBAi0AFAAGAAgAAAAhADj9&#10;If/WAAAAlAEAAAsAAAAAAAAAAAAAAAAALwEAAF9yZWxzLy5yZWxzUEsBAi0AFAAGAAgAAAAhADZB&#10;Aw6DAgAAPQUAAA4AAAAAAAAAAAAAAAAALgIAAGRycy9lMm9Eb2MueG1sUEsBAi0AFAAGAAgAAAAh&#10;ALT0O83fAAAACgEAAA8AAAAAAAAAAAAAAAAA3QQAAGRycy9kb3ducmV2LnhtbFBLBQYAAAAABAAE&#10;APMAAADpBQAAAAA=&#10;" fillcolor="white [3201]" strokecolor="#4f81bd [3204]" strokeweight="3pt">
                <w10:wrap anchorx="margin"/>
              </v:roundrect>
            </w:pict>
          </mc:Fallback>
        </mc:AlternateContent>
      </w:r>
    </w:p>
    <w:p w14:paraId="2E8DE777" w14:textId="77777777" w:rsidR="006D14B0" w:rsidRDefault="006D14B0" w:rsidP="00167516">
      <w:pPr>
        <w:pStyle w:val="Corpsdetexte2"/>
        <w:rPr>
          <w:rFonts w:ascii="Tahoma" w:hAnsi="Tahoma" w:cs="Tahoma"/>
          <w:sz w:val="40"/>
          <w:szCs w:val="40"/>
          <w:lang w:val="fr-FR"/>
        </w:rPr>
      </w:pPr>
    </w:p>
    <w:p w14:paraId="14F59953" w14:textId="77777777" w:rsidR="001C7C18" w:rsidRPr="0077056D" w:rsidRDefault="00AA035A" w:rsidP="001C7C18">
      <w:pPr>
        <w:spacing w:after="0" w:line="360" w:lineRule="auto"/>
        <w:jc w:val="center"/>
        <w:rPr>
          <w:rFonts w:ascii="Tahoma" w:hAnsi="Tahoma" w:cs="Tahoma"/>
          <w:b/>
          <w:sz w:val="36"/>
          <w:szCs w:val="36"/>
        </w:rPr>
      </w:pPr>
      <w:r w:rsidRPr="0077056D">
        <w:rPr>
          <w:rFonts w:ascii="Tahoma" w:hAnsi="Tahoma" w:cs="Tahoma"/>
          <w:b/>
          <w:sz w:val="36"/>
          <w:szCs w:val="36"/>
        </w:rPr>
        <w:t xml:space="preserve">MESSAGE </w:t>
      </w:r>
      <w:r w:rsidR="001C7C18" w:rsidRPr="0077056D">
        <w:rPr>
          <w:rFonts w:ascii="Tahoma" w:hAnsi="Tahoma" w:cs="Tahoma"/>
          <w:b/>
          <w:sz w:val="36"/>
          <w:szCs w:val="36"/>
        </w:rPr>
        <w:t>A LA NATION</w:t>
      </w:r>
    </w:p>
    <w:p w14:paraId="2D07B781" w14:textId="77777777" w:rsidR="00AA035A" w:rsidRPr="0077056D" w:rsidRDefault="00AA035A" w:rsidP="00B02E36">
      <w:pPr>
        <w:spacing w:after="0" w:line="360" w:lineRule="auto"/>
        <w:jc w:val="center"/>
        <w:rPr>
          <w:rFonts w:ascii="Tahoma" w:hAnsi="Tahoma" w:cs="Tahoma"/>
          <w:b/>
          <w:sz w:val="36"/>
          <w:szCs w:val="36"/>
        </w:rPr>
      </w:pPr>
    </w:p>
    <w:p w14:paraId="1C17AC1A" w14:textId="77777777" w:rsidR="0077056D" w:rsidRDefault="00AA035A" w:rsidP="00B02E36">
      <w:pPr>
        <w:spacing w:after="0" w:line="360" w:lineRule="auto"/>
        <w:jc w:val="center"/>
        <w:rPr>
          <w:rFonts w:ascii="Tahoma" w:hAnsi="Tahoma" w:cs="Tahoma"/>
          <w:b/>
          <w:sz w:val="36"/>
          <w:szCs w:val="36"/>
        </w:rPr>
      </w:pPr>
      <w:r w:rsidRPr="0077056D">
        <w:rPr>
          <w:rFonts w:ascii="Tahoma" w:hAnsi="Tahoma" w:cs="Tahoma"/>
          <w:b/>
          <w:sz w:val="36"/>
          <w:szCs w:val="36"/>
        </w:rPr>
        <w:t xml:space="preserve">MADAME ADIDJATOU A. MATHYS, MINISTRE DU TRAVAIL ET DE LA FONCTION PUBLIQUE, </w:t>
      </w:r>
    </w:p>
    <w:p w14:paraId="53322BEC" w14:textId="77777777" w:rsidR="00AA035A" w:rsidRPr="00EE1351" w:rsidRDefault="00AA035A" w:rsidP="00AA035A">
      <w:pPr>
        <w:spacing w:after="0" w:line="240" w:lineRule="auto"/>
        <w:jc w:val="center"/>
        <w:rPr>
          <w:rFonts w:ascii="Tahoma" w:hAnsi="Tahoma" w:cs="Tahoma"/>
          <w:sz w:val="32"/>
          <w:szCs w:val="32"/>
        </w:rPr>
      </w:pPr>
    </w:p>
    <w:p w14:paraId="46CBEBB4" w14:textId="77777777" w:rsidR="00AA035A" w:rsidRDefault="00AA035A" w:rsidP="00AA035A">
      <w:pPr>
        <w:spacing w:after="0" w:line="240" w:lineRule="auto"/>
        <w:jc w:val="center"/>
        <w:rPr>
          <w:rFonts w:ascii="Tahoma" w:hAnsi="Tahoma" w:cs="Tahoma"/>
          <w:sz w:val="32"/>
          <w:szCs w:val="32"/>
        </w:rPr>
      </w:pPr>
    </w:p>
    <w:p w14:paraId="181E329B" w14:textId="77777777" w:rsidR="00AA035A" w:rsidRDefault="00AA035A" w:rsidP="00AA035A">
      <w:pPr>
        <w:spacing w:after="0" w:line="240" w:lineRule="auto"/>
        <w:jc w:val="center"/>
        <w:rPr>
          <w:rFonts w:ascii="Tahoma" w:hAnsi="Tahoma" w:cs="Tahoma"/>
          <w:sz w:val="32"/>
          <w:szCs w:val="32"/>
        </w:rPr>
      </w:pPr>
    </w:p>
    <w:p w14:paraId="59883275" w14:textId="77777777" w:rsidR="00AA035A" w:rsidRDefault="00AA035A" w:rsidP="00AA035A">
      <w:pPr>
        <w:spacing w:after="0" w:line="240" w:lineRule="auto"/>
        <w:jc w:val="center"/>
        <w:rPr>
          <w:rFonts w:ascii="Tahoma" w:hAnsi="Tahoma" w:cs="Tahoma"/>
          <w:sz w:val="32"/>
          <w:szCs w:val="32"/>
        </w:rPr>
      </w:pPr>
    </w:p>
    <w:p w14:paraId="59049DA6" w14:textId="77777777" w:rsidR="00AA035A" w:rsidRPr="00EE1351" w:rsidRDefault="00AA035A" w:rsidP="00AA035A">
      <w:pPr>
        <w:spacing w:after="0" w:line="240" w:lineRule="auto"/>
        <w:jc w:val="center"/>
        <w:rPr>
          <w:rFonts w:ascii="Tahoma" w:hAnsi="Tahoma" w:cs="Tahoma"/>
          <w:b/>
          <w:sz w:val="32"/>
          <w:szCs w:val="32"/>
        </w:rPr>
      </w:pPr>
      <w:r w:rsidRPr="00EE1351">
        <w:rPr>
          <w:rFonts w:ascii="Tahoma" w:hAnsi="Tahoma" w:cs="Tahoma"/>
          <w:sz w:val="32"/>
          <w:szCs w:val="32"/>
        </w:rPr>
        <w:t>A</w:t>
      </w:r>
    </w:p>
    <w:p w14:paraId="2120DFC5" w14:textId="77777777" w:rsidR="00AA035A" w:rsidRPr="00EE1351" w:rsidRDefault="00AA035A" w:rsidP="00AA035A">
      <w:pPr>
        <w:spacing w:after="0" w:line="240" w:lineRule="auto"/>
        <w:jc w:val="center"/>
        <w:rPr>
          <w:rFonts w:ascii="Tahoma" w:hAnsi="Tahoma" w:cs="Tahoma"/>
          <w:b/>
          <w:sz w:val="32"/>
          <w:szCs w:val="32"/>
        </w:rPr>
      </w:pPr>
    </w:p>
    <w:p w14:paraId="053542B7" w14:textId="77777777" w:rsidR="00AA035A" w:rsidRPr="0077056D" w:rsidRDefault="00AA035A" w:rsidP="00B02E36">
      <w:pPr>
        <w:spacing w:after="0" w:line="360" w:lineRule="auto"/>
        <w:jc w:val="center"/>
        <w:rPr>
          <w:rFonts w:ascii="Tahoma" w:hAnsi="Tahoma" w:cs="Tahoma"/>
          <w:b/>
          <w:sz w:val="36"/>
          <w:szCs w:val="36"/>
        </w:rPr>
      </w:pPr>
      <w:r w:rsidRPr="0077056D">
        <w:rPr>
          <w:rFonts w:ascii="Tahoma" w:hAnsi="Tahoma" w:cs="Tahoma"/>
          <w:b/>
          <w:sz w:val="36"/>
          <w:szCs w:val="36"/>
        </w:rPr>
        <w:t>L’OCCASION DE LA CÉLÉBRATION DE LA FÊTE INTERNATIONALE DU TRAVAIL</w:t>
      </w:r>
    </w:p>
    <w:p w14:paraId="674D1828" w14:textId="77777777" w:rsidR="00AA035A" w:rsidRPr="0077056D" w:rsidRDefault="00AA035A" w:rsidP="00AA035A">
      <w:pPr>
        <w:spacing w:after="0" w:line="240" w:lineRule="auto"/>
        <w:rPr>
          <w:rFonts w:ascii="Tahoma" w:hAnsi="Tahoma" w:cs="Tahoma"/>
          <w:b/>
          <w:sz w:val="36"/>
          <w:szCs w:val="36"/>
        </w:rPr>
      </w:pPr>
    </w:p>
    <w:p w14:paraId="13A4A0C8" w14:textId="77777777" w:rsidR="00AA035A" w:rsidRPr="0077056D" w:rsidRDefault="00AA035A" w:rsidP="00AA035A">
      <w:pPr>
        <w:spacing w:after="0" w:line="240" w:lineRule="auto"/>
        <w:rPr>
          <w:rFonts w:ascii="Tahoma" w:hAnsi="Tahoma" w:cs="Tahoma"/>
          <w:sz w:val="36"/>
          <w:szCs w:val="36"/>
        </w:rPr>
      </w:pPr>
    </w:p>
    <w:p w14:paraId="2DB8E1DD" w14:textId="77777777" w:rsidR="00AA035A" w:rsidRPr="0077056D" w:rsidRDefault="00AA035A" w:rsidP="00AA035A">
      <w:pPr>
        <w:spacing w:after="0" w:line="240" w:lineRule="auto"/>
        <w:jc w:val="center"/>
        <w:rPr>
          <w:rFonts w:ascii="Tahoma" w:hAnsi="Tahoma" w:cs="Tahoma"/>
          <w:sz w:val="36"/>
          <w:szCs w:val="36"/>
        </w:rPr>
      </w:pPr>
    </w:p>
    <w:p w14:paraId="28BDA085" w14:textId="77777777" w:rsidR="00AA035A" w:rsidRPr="0077056D" w:rsidRDefault="00AA035A" w:rsidP="00AA035A">
      <w:pPr>
        <w:spacing w:after="0" w:line="240" w:lineRule="auto"/>
        <w:jc w:val="center"/>
        <w:rPr>
          <w:rFonts w:ascii="Tahoma" w:hAnsi="Tahoma" w:cs="Tahoma"/>
          <w:sz w:val="36"/>
          <w:szCs w:val="36"/>
        </w:rPr>
      </w:pPr>
    </w:p>
    <w:p w14:paraId="0DC3E1DD" w14:textId="77777777" w:rsidR="00AA035A" w:rsidRDefault="00AA035A" w:rsidP="00AA035A">
      <w:pPr>
        <w:spacing w:after="0" w:line="240" w:lineRule="auto"/>
        <w:jc w:val="center"/>
        <w:rPr>
          <w:rFonts w:ascii="Tahoma" w:hAnsi="Tahoma" w:cs="Tahoma"/>
          <w:sz w:val="36"/>
          <w:szCs w:val="36"/>
        </w:rPr>
      </w:pPr>
    </w:p>
    <w:p w14:paraId="2EBCA311" w14:textId="77777777" w:rsidR="0077056D" w:rsidRPr="0077056D" w:rsidRDefault="0077056D" w:rsidP="00AA035A">
      <w:pPr>
        <w:spacing w:after="0" w:line="240" w:lineRule="auto"/>
        <w:jc w:val="center"/>
        <w:rPr>
          <w:rFonts w:ascii="Tahoma" w:hAnsi="Tahoma" w:cs="Tahoma"/>
          <w:sz w:val="36"/>
          <w:szCs w:val="36"/>
        </w:rPr>
      </w:pPr>
    </w:p>
    <w:p w14:paraId="15C89D78" w14:textId="77777777" w:rsidR="001E2018" w:rsidRPr="0077056D" w:rsidRDefault="00AA035A" w:rsidP="00AA035A">
      <w:pPr>
        <w:pStyle w:val="Titre1"/>
        <w:rPr>
          <w:rFonts w:ascii="Tahoma" w:hAnsi="Tahoma" w:cs="Tahoma"/>
          <w:sz w:val="36"/>
          <w:szCs w:val="36"/>
        </w:rPr>
      </w:pPr>
      <w:r w:rsidRPr="0077056D">
        <w:rPr>
          <w:rFonts w:ascii="Tahoma" w:hAnsi="Tahoma" w:cs="Tahoma"/>
          <w:sz w:val="36"/>
          <w:szCs w:val="36"/>
        </w:rPr>
        <w:t>LE 1</w:t>
      </w:r>
      <w:r w:rsidRPr="0077056D">
        <w:rPr>
          <w:rFonts w:ascii="Tahoma" w:hAnsi="Tahoma" w:cs="Tahoma"/>
          <w:sz w:val="36"/>
          <w:szCs w:val="36"/>
          <w:vertAlign w:val="superscript"/>
        </w:rPr>
        <w:t>er</w:t>
      </w:r>
      <w:r w:rsidRPr="0077056D">
        <w:rPr>
          <w:rFonts w:ascii="Tahoma" w:hAnsi="Tahoma" w:cs="Tahoma"/>
          <w:sz w:val="36"/>
          <w:szCs w:val="36"/>
        </w:rPr>
        <w:t xml:space="preserve"> MAI 2021</w:t>
      </w:r>
    </w:p>
    <w:p w14:paraId="4C4DB359" w14:textId="77777777" w:rsidR="00AA035A" w:rsidRDefault="00AA035A" w:rsidP="00AA035A">
      <w:pPr>
        <w:rPr>
          <w:lang w:val="x-none"/>
        </w:rPr>
      </w:pPr>
    </w:p>
    <w:p w14:paraId="5BE6445B" w14:textId="77777777" w:rsidR="00AA035A" w:rsidRPr="00AA035A" w:rsidRDefault="00AA035A" w:rsidP="00AA035A">
      <w:pPr>
        <w:rPr>
          <w:lang w:val="x-none"/>
        </w:rPr>
      </w:pPr>
    </w:p>
    <w:p w14:paraId="2BD94DE5" w14:textId="77777777" w:rsidR="00167516" w:rsidRPr="009B2852" w:rsidRDefault="00896006" w:rsidP="00A566DC">
      <w:pPr>
        <w:pStyle w:val="Titre1"/>
        <w:rPr>
          <w:rFonts w:ascii="Tahoma" w:hAnsi="Tahoma" w:cs="Tahoma"/>
          <w:sz w:val="32"/>
          <w:szCs w:val="32"/>
          <w:lang w:val="fr-FR"/>
        </w:rPr>
      </w:pPr>
      <w:r w:rsidRPr="009B2852">
        <w:rPr>
          <w:rFonts w:ascii="Tahoma" w:hAnsi="Tahoma" w:cs="Tahoma"/>
          <w:sz w:val="32"/>
          <w:szCs w:val="32"/>
          <w:lang w:val="fr-FR"/>
        </w:rPr>
        <w:t xml:space="preserve"> </w:t>
      </w:r>
    </w:p>
    <w:p w14:paraId="4A8E272D" w14:textId="77777777" w:rsidR="006D14B0" w:rsidRDefault="006D14B0" w:rsidP="00770601">
      <w:pPr>
        <w:jc w:val="right"/>
      </w:pPr>
    </w:p>
    <w:bookmarkEnd w:id="0"/>
    <w:bookmarkEnd w:id="1"/>
    <w:p w14:paraId="4A81D325" w14:textId="77777777" w:rsidR="006A5963" w:rsidRPr="00B92C80" w:rsidRDefault="006A5963" w:rsidP="006A5963">
      <w:pPr>
        <w:spacing w:after="0" w:line="360" w:lineRule="auto"/>
        <w:rPr>
          <w:rFonts w:asciiTheme="minorHAnsi" w:hAnsiTheme="minorHAnsi" w:cstheme="minorHAnsi"/>
          <w:b/>
          <w:bCs/>
          <w:sz w:val="26"/>
          <w:szCs w:val="26"/>
        </w:rPr>
      </w:pPr>
      <w:r w:rsidRPr="00B92C80">
        <w:rPr>
          <w:rFonts w:asciiTheme="minorHAnsi" w:hAnsiTheme="minorHAnsi" w:cstheme="minorHAnsi"/>
          <w:b/>
          <w:bCs/>
          <w:sz w:val="26"/>
          <w:szCs w:val="26"/>
        </w:rPr>
        <w:lastRenderedPageBreak/>
        <w:t xml:space="preserve">Béninoises et Béninois, </w:t>
      </w:r>
    </w:p>
    <w:p w14:paraId="718E1E8F" w14:textId="77777777" w:rsidR="00AA035A" w:rsidRPr="00B92C80" w:rsidRDefault="00AA035A" w:rsidP="00AA035A">
      <w:pPr>
        <w:spacing w:after="0" w:line="360" w:lineRule="auto"/>
        <w:jc w:val="both"/>
        <w:rPr>
          <w:rFonts w:asciiTheme="minorHAnsi" w:hAnsiTheme="minorHAnsi" w:cstheme="minorHAnsi"/>
          <w:b/>
          <w:sz w:val="26"/>
          <w:szCs w:val="26"/>
        </w:rPr>
      </w:pPr>
      <w:r w:rsidRPr="00B92C80">
        <w:rPr>
          <w:rFonts w:asciiTheme="minorHAnsi" w:hAnsiTheme="minorHAnsi" w:cstheme="minorHAnsi"/>
          <w:b/>
          <w:sz w:val="26"/>
          <w:szCs w:val="26"/>
        </w:rPr>
        <w:t>Chers travailleurs de tous secteurs d’activités,</w:t>
      </w:r>
    </w:p>
    <w:p w14:paraId="74375845" w14:textId="77777777" w:rsidR="00AA035A" w:rsidRPr="00B92C80" w:rsidRDefault="00AA035A" w:rsidP="00AA035A">
      <w:pPr>
        <w:spacing w:after="0" w:line="360" w:lineRule="auto"/>
        <w:jc w:val="both"/>
        <w:rPr>
          <w:rFonts w:asciiTheme="minorHAnsi" w:hAnsiTheme="minorHAnsi" w:cstheme="minorHAnsi"/>
          <w:b/>
          <w:sz w:val="26"/>
          <w:szCs w:val="26"/>
        </w:rPr>
      </w:pPr>
      <w:r w:rsidRPr="00B92C80">
        <w:rPr>
          <w:rFonts w:asciiTheme="minorHAnsi" w:hAnsiTheme="minorHAnsi" w:cstheme="minorHAnsi"/>
          <w:b/>
          <w:sz w:val="26"/>
          <w:szCs w:val="26"/>
        </w:rPr>
        <w:t xml:space="preserve">Chers employeurs, </w:t>
      </w:r>
    </w:p>
    <w:p w14:paraId="0A4246E1" w14:textId="77777777" w:rsidR="00AA035A" w:rsidRPr="00B92C80" w:rsidRDefault="00AA035A" w:rsidP="00AA035A">
      <w:pPr>
        <w:spacing w:after="0" w:line="240" w:lineRule="auto"/>
        <w:jc w:val="both"/>
        <w:rPr>
          <w:rFonts w:asciiTheme="minorHAnsi" w:hAnsiTheme="minorHAnsi" w:cstheme="minorHAnsi"/>
          <w:sz w:val="26"/>
          <w:szCs w:val="26"/>
        </w:rPr>
      </w:pPr>
    </w:p>
    <w:p w14:paraId="2BA5EA4D" w14:textId="77777777" w:rsidR="00AA035A" w:rsidRPr="00B92C80" w:rsidRDefault="00AA035A" w:rsidP="00AA035A">
      <w:pPr>
        <w:spacing w:after="0" w:line="360" w:lineRule="auto"/>
        <w:jc w:val="both"/>
        <w:rPr>
          <w:rFonts w:asciiTheme="minorHAnsi" w:hAnsiTheme="minorHAnsi" w:cstheme="minorHAnsi"/>
          <w:sz w:val="26"/>
          <w:szCs w:val="26"/>
        </w:rPr>
      </w:pPr>
      <w:r w:rsidRPr="00B92C80">
        <w:rPr>
          <w:rFonts w:asciiTheme="minorHAnsi" w:hAnsiTheme="minorHAnsi" w:cstheme="minorHAnsi"/>
          <w:sz w:val="26"/>
          <w:szCs w:val="26"/>
        </w:rPr>
        <w:t>Le samedi 1</w:t>
      </w:r>
      <w:r w:rsidRPr="00B92C80">
        <w:rPr>
          <w:rFonts w:asciiTheme="minorHAnsi" w:hAnsiTheme="minorHAnsi" w:cstheme="minorHAnsi"/>
          <w:sz w:val="26"/>
          <w:szCs w:val="26"/>
          <w:vertAlign w:val="superscript"/>
        </w:rPr>
        <w:t>er</w:t>
      </w:r>
      <w:r w:rsidRPr="00B92C80">
        <w:rPr>
          <w:rFonts w:asciiTheme="minorHAnsi" w:hAnsiTheme="minorHAnsi" w:cstheme="minorHAnsi"/>
          <w:sz w:val="26"/>
          <w:szCs w:val="26"/>
        </w:rPr>
        <w:t xml:space="preserve"> mai 2021, le Bénin, à l’instar des autres pays du monde, commémore la fête internationale du travail</w:t>
      </w:r>
      <w:r w:rsidR="00FD38DC" w:rsidRPr="00B92C80">
        <w:rPr>
          <w:rFonts w:asciiTheme="minorHAnsi" w:hAnsiTheme="minorHAnsi" w:cstheme="minorHAnsi"/>
          <w:sz w:val="26"/>
          <w:szCs w:val="26"/>
        </w:rPr>
        <w:t>.</w:t>
      </w:r>
    </w:p>
    <w:p w14:paraId="171A472B" w14:textId="77777777" w:rsidR="00AA035A" w:rsidRPr="00B92C80" w:rsidRDefault="00AA035A" w:rsidP="00AA035A">
      <w:pPr>
        <w:shd w:val="clear" w:color="auto" w:fill="FFFFFF"/>
        <w:spacing w:after="120" w:line="360" w:lineRule="auto"/>
        <w:ind w:right="-76"/>
        <w:contextualSpacing/>
        <w:jc w:val="both"/>
        <w:rPr>
          <w:rFonts w:asciiTheme="minorHAnsi" w:hAnsiTheme="minorHAnsi" w:cstheme="minorHAnsi"/>
          <w:sz w:val="26"/>
          <w:szCs w:val="26"/>
        </w:rPr>
      </w:pPr>
      <w:r w:rsidRPr="00B92C80">
        <w:rPr>
          <w:rFonts w:asciiTheme="minorHAnsi" w:hAnsiTheme="minorHAnsi" w:cstheme="minorHAnsi"/>
          <w:sz w:val="26"/>
          <w:szCs w:val="26"/>
        </w:rPr>
        <w:t>Cette fête, nous le savons</w:t>
      </w:r>
      <w:r w:rsidR="00FA00E8" w:rsidRPr="00B92C80">
        <w:rPr>
          <w:rFonts w:asciiTheme="minorHAnsi" w:hAnsiTheme="minorHAnsi" w:cstheme="minorHAnsi"/>
          <w:sz w:val="26"/>
          <w:szCs w:val="26"/>
        </w:rPr>
        <w:t>,</w:t>
      </w:r>
      <w:r w:rsidRPr="00B92C80">
        <w:rPr>
          <w:rFonts w:asciiTheme="minorHAnsi" w:hAnsiTheme="minorHAnsi" w:cstheme="minorHAnsi"/>
          <w:sz w:val="26"/>
          <w:szCs w:val="26"/>
        </w:rPr>
        <w:t xml:space="preserve"> symbolise un devoir de mémoire et de souvenir des évènements de Chicago de 1886 qui ont permis d’instaurer la durée de travail de huit (08) heures par jour. </w:t>
      </w:r>
    </w:p>
    <w:p w14:paraId="66290320" w14:textId="77777777" w:rsidR="00AA035A" w:rsidRPr="00B92C80" w:rsidRDefault="00AA035A" w:rsidP="00AA035A">
      <w:pPr>
        <w:shd w:val="clear" w:color="auto" w:fill="FFFFFF"/>
        <w:spacing w:after="120" w:line="360" w:lineRule="auto"/>
        <w:ind w:right="-76"/>
        <w:contextualSpacing/>
        <w:jc w:val="both"/>
        <w:rPr>
          <w:rFonts w:asciiTheme="minorHAnsi" w:hAnsiTheme="minorHAnsi" w:cstheme="minorHAnsi"/>
          <w:sz w:val="26"/>
          <w:szCs w:val="26"/>
        </w:rPr>
      </w:pPr>
      <w:r w:rsidRPr="00B92C80">
        <w:rPr>
          <w:rFonts w:asciiTheme="minorHAnsi" w:hAnsiTheme="minorHAnsi" w:cstheme="minorHAnsi"/>
          <w:sz w:val="26"/>
          <w:szCs w:val="26"/>
        </w:rPr>
        <w:t xml:space="preserve">Elle s’inscrit </w:t>
      </w:r>
      <w:r w:rsidR="00130848" w:rsidRPr="00B92C80">
        <w:rPr>
          <w:rFonts w:asciiTheme="minorHAnsi" w:hAnsiTheme="minorHAnsi" w:cstheme="minorHAnsi"/>
          <w:sz w:val="26"/>
          <w:szCs w:val="26"/>
        </w:rPr>
        <w:t xml:space="preserve">par ailleurs </w:t>
      </w:r>
      <w:r w:rsidRPr="00B92C80">
        <w:rPr>
          <w:rFonts w:asciiTheme="minorHAnsi" w:hAnsiTheme="minorHAnsi" w:cstheme="minorHAnsi"/>
          <w:sz w:val="26"/>
          <w:szCs w:val="26"/>
        </w:rPr>
        <w:t>dans une démarche de reconnaissance des sacrifices consentis par les travailleurs qui, par leur lutte historique, ont versé leur sang pour le respect des droits individuels et collectifs</w:t>
      </w:r>
      <w:r w:rsidR="00130848" w:rsidRPr="00B92C80">
        <w:rPr>
          <w:rFonts w:asciiTheme="minorHAnsi" w:hAnsiTheme="minorHAnsi" w:cstheme="minorHAnsi"/>
          <w:sz w:val="26"/>
          <w:szCs w:val="26"/>
        </w:rPr>
        <w:t xml:space="preserve"> d’une part</w:t>
      </w:r>
      <w:r w:rsidRPr="00B92C80">
        <w:rPr>
          <w:rFonts w:asciiTheme="minorHAnsi" w:hAnsiTheme="minorHAnsi" w:cstheme="minorHAnsi"/>
          <w:sz w:val="26"/>
          <w:szCs w:val="26"/>
        </w:rPr>
        <w:t xml:space="preserve"> et de la dignité humaine</w:t>
      </w:r>
      <w:r w:rsidR="00130848" w:rsidRPr="00B92C80">
        <w:rPr>
          <w:rFonts w:asciiTheme="minorHAnsi" w:hAnsiTheme="minorHAnsi" w:cstheme="minorHAnsi"/>
          <w:sz w:val="26"/>
          <w:szCs w:val="26"/>
        </w:rPr>
        <w:t xml:space="preserve"> d’autre part</w:t>
      </w:r>
      <w:r w:rsidRPr="00B92C80">
        <w:rPr>
          <w:rFonts w:asciiTheme="minorHAnsi" w:hAnsiTheme="minorHAnsi" w:cstheme="minorHAnsi"/>
          <w:sz w:val="26"/>
          <w:szCs w:val="26"/>
        </w:rPr>
        <w:t>.</w:t>
      </w:r>
    </w:p>
    <w:p w14:paraId="4E69DFE8" w14:textId="77777777" w:rsidR="00AA035A" w:rsidRPr="00B92C80" w:rsidRDefault="00AA035A" w:rsidP="00AA035A">
      <w:pPr>
        <w:shd w:val="clear" w:color="auto" w:fill="FFFFFF"/>
        <w:spacing w:after="120" w:line="360" w:lineRule="auto"/>
        <w:ind w:right="-76"/>
        <w:contextualSpacing/>
        <w:jc w:val="both"/>
        <w:rPr>
          <w:rFonts w:asciiTheme="minorHAnsi" w:hAnsiTheme="minorHAnsi" w:cstheme="minorHAnsi"/>
          <w:sz w:val="26"/>
          <w:szCs w:val="26"/>
        </w:rPr>
      </w:pPr>
      <w:r w:rsidRPr="00B92C80">
        <w:rPr>
          <w:rFonts w:asciiTheme="minorHAnsi" w:hAnsiTheme="minorHAnsi" w:cstheme="minorHAnsi"/>
          <w:sz w:val="26"/>
          <w:szCs w:val="26"/>
        </w:rPr>
        <w:t>Sur la base de ce fondement historique, la date du 1</w:t>
      </w:r>
      <w:r w:rsidRPr="00B92C80">
        <w:rPr>
          <w:rFonts w:asciiTheme="minorHAnsi" w:hAnsiTheme="minorHAnsi" w:cstheme="minorHAnsi"/>
          <w:sz w:val="26"/>
          <w:szCs w:val="26"/>
          <w:vertAlign w:val="superscript"/>
        </w:rPr>
        <w:t>er</w:t>
      </w:r>
      <w:r w:rsidRPr="00B92C80">
        <w:rPr>
          <w:rFonts w:asciiTheme="minorHAnsi" w:hAnsiTheme="minorHAnsi" w:cstheme="minorHAnsi"/>
          <w:sz w:val="26"/>
          <w:szCs w:val="26"/>
        </w:rPr>
        <w:t xml:space="preserve"> mai est considérée comme une fête spécifique aux travailleurs.</w:t>
      </w:r>
    </w:p>
    <w:p w14:paraId="4EBF95BB" w14:textId="77777777" w:rsidR="00235499" w:rsidRPr="00B92C80" w:rsidRDefault="00AA035A" w:rsidP="00AA035A">
      <w:pPr>
        <w:shd w:val="clear" w:color="auto" w:fill="FFFFFF"/>
        <w:spacing w:after="120" w:line="360" w:lineRule="auto"/>
        <w:ind w:right="-76"/>
        <w:contextualSpacing/>
        <w:jc w:val="both"/>
        <w:rPr>
          <w:rFonts w:asciiTheme="minorHAnsi" w:hAnsiTheme="minorHAnsi" w:cstheme="minorHAnsi"/>
          <w:sz w:val="26"/>
          <w:szCs w:val="26"/>
        </w:rPr>
      </w:pPr>
      <w:r w:rsidRPr="00B92C80">
        <w:rPr>
          <w:rFonts w:asciiTheme="minorHAnsi" w:hAnsiTheme="minorHAnsi" w:cstheme="minorHAnsi"/>
          <w:sz w:val="26"/>
          <w:szCs w:val="26"/>
        </w:rPr>
        <w:t xml:space="preserve">Aussi, voudrais-je </w:t>
      </w:r>
      <w:r w:rsidR="00235499" w:rsidRPr="00B92C80">
        <w:rPr>
          <w:rFonts w:asciiTheme="minorHAnsi" w:hAnsiTheme="minorHAnsi" w:cstheme="minorHAnsi"/>
          <w:sz w:val="26"/>
          <w:szCs w:val="26"/>
        </w:rPr>
        <w:t xml:space="preserve">à </w:t>
      </w:r>
      <w:bookmarkStart w:id="2" w:name="_GoBack"/>
      <w:bookmarkEnd w:id="2"/>
      <w:r w:rsidR="00235499" w:rsidRPr="00B92C80">
        <w:rPr>
          <w:rFonts w:asciiTheme="minorHAnsi" w:hAnsiTheme="minorHAnsi" w:cstheme="minorHAnsi"/>
          <w:sz w:val="26"/>
          <w:szCs w:val="26"/>
        </w:rPr>
        <w:t xml:space="preserve">l’occasion et </w:t>
      </w:r>
      <w:r w:rsidRPr="00B92C80">
        <w:rPr>
          <w:rFonts w:asciiTheme="minorHAnsi" w:hAnsiTheme="minorHAnsi" w:cstheme="minorHAnsi"/>
          <w:sz w:val="26"/>
          <w:szCs w:val="26"/>
        </w:rPr>
        <w:t>au nom du gouvernement</w:t>
      </w:r>
      <w:r w:rsidR="00FA00E8" w:rsidRPr="00B92C80">
        <w:rPr>
          <w:rFonts w:asciiTheme="minorHAnsi" w:hAnsiTheme="minorHAnsi" w:cstheme="minorHAnsi"/>
          <w:sz w:val="26"/>
          <w:szCs w:val="26"/>
        </w:rPr>
        <w:t>,</w:t>
      </w:r>
      <w:r w:rsidR="00235499" w:rsidRPr="00B92C80">
        <w:rPr>
          <w:rFonts w:asciiTheme="minorHAnsi" w:hAnsiTheme="minorHAnsi" w:cstheme="minorHAnsi"/>
          <w:sz w:val="26"/>
          <w:szCs w:val="26"/>
        </w:rPr>
        <w:t xml:space="preserve"> souhaiter à tous les travailleurs de notre pays</w:t>
      </w:r>
      <w:r w:rsidR="003D0088" w:rsidRPr="00B92C80">
        <w:rPr>
          <w:rFonts w:asciiTheme="minorHAnsi" w:hAnsiTheme="minorHAnsi" w:cstheme="minorHAnsi"/>
          <w:sz w:val="26"/>
          <w:szCs w:val="26"/>
        </w:rPr>
        <w:t xml:space="preserve"> le Bénin</w:t>
      </w:r>
      <w:r w:rsidR="00235499" w:rsidRPr="00B92C80">
        <w:rPr>
          <w:rFonts w:asciiTheme="minorHAnsi" w:hAnsiTheme="minorHAnsi" w:cstheme="minorHAnsi"/>
          <w:sz w:val="26"/>
          <w:szCs w:val="26"/>
        </w:rPr>
        <w:t xml:space="preserve">, </w:t>
      </w:r>
      <w:r w:rsidR="00537E94" w:rsidRPr="00B92C80">
        <w:rPr>
          <w:rFonts w:asciiTheme="minorHAnsi" w:hAnsiTheme="minorHAnsi" w:cstheme="minorHAnsi"/>
          <w:sz w:val="26"/>
          <w:szCs w:val="26"/>
        </w:rPr>
        <w:t xml:space="preserve">une </w:t>
      </w:r>
      <w:r w:rsidR="00235499" w:rsidRPr="00B92C80">
        <w:rPr>
          <w:rFonts w:asciiTheme="minorHAnsi" w:hAnsiTheme="minorHAnsi" w:cstheme="minorHAnsi"/>
          <w:sz w:val="26"/>
          <w:szCs w:val="26"/>
        </w:rPr>
        <w:t>bonne fête.</w:t>
      </w:r>
    </w:p>
    <w:p w14:paraId="26E00798" w14:textId="77777777" w:rsidR="00AA035A" w:rsidRPr="00B92C80" w:rsidRDefault="00235499" w:rsidP="00AA035A">
      <w:pPr>
        <w:shd w:val="clear" w:color="auto" w:fill="FFFFFF"/>
        <w:spacing w:after="120" w:line="360" w:lineRule="auto"/>
        <w:ind w:right="-76"/>
        <w:contextualSpacing/>
        <w:jc w:val="both"/>
        <w:rPr>
          <w:rFonts w:asciiTheme="minorHAnsi" w:hAnsiTheme="minorHAnsi" w:cstheme="minorHAnsi"/>
          <w:sz w:val="26"/>
          <w:szCs w:val="26"/>
        </w:rPr>
      </w:pPr>
      <w:r w:rsidRPr="00B92C80">
        <w:rPr>
          <w:rFonts w:asciiTheme="minorHAnsi" w:hAnsiTheme="minorHAnsi" w:cstheme="minorHAnsi"/>
          <w:sz w:val="26"/>
          <w:szCs w:val="26"/>
        </w:rPr>
        <w:t>Je voudrais ensuite exprimer</w:t>
      </w:r>
      <w:r w:rsidR="00AA035A" w:rsidRPr="00B92C80">
        <w:rPr>
          <w:rFonts w:asciiTheme="minorHAnsi" w:hAnsiTheme="minorHAnsi" w:cstheme="minorHAnsi"/>
          <w:sz w:val="26"/>
          <w:szCs w:val="26"/>
        </w:rPr>
        <w:t xml:space="preserve"> ma gratitude aux Secrétaires Généraux des centrales et confédérations syndicales de travailleurs, pour leur engagement dans la défense des droits et intérêts des travailleurs et surtout pour leur contribution à l’instauration d’un climat social apaisé.</w:t>
      </w:r>
    </w:p>
    <w:p w14:paraId="7B9011D4" w14:textId="77777777" w:rsidR="00AA035A" w:rsidRPr="00B92C80" w:rsidRDefault="00AA035A" w:rsidP="00AA035A">
      <w:pPr>
        <w:shd w:val="clear" w:color="auto" w:fill="FFFFFF"/>
        <w:spacing w:after="120" w:line="360" w:lineRule="auto"/>
        <w:ind w:right="-76"/>
        <w:contextualSpacing/>
        <w:jc w:val="both"/>
        <w:rPr>
          <w:rFonts w:asciiTheme="minorHAnsi" w:hAnsiTheme="minorHAnsi" w:cstheme="minorHAnsi"/>
          <w:sz w:val="26"/>
          <w:szCs w:val="26"/>
        </w:rPr>
      </w:pPr>
      <w:r w:rsidRPr="00B92C80">
        <w:rPr>
          <w:rFonts w:asciiTheme="minorHAnsi" w:hAnsiTheme="minorHAnsi" w:cstheme="minorHAnsi"/>
          <w:sz w:val="26"/>
          <w:szCs w:val="26"/>
        </w:rPr>
        <w:t xml:space="preserve">Quant à vous, chers employeurs, créateurs d’entreprises et pourvoyeurs d’emplois, votre mérite est grand puisque vous offrez à une frange importante de </w:t>
      </w:r>
      <w:r w:rsidR="00537E94" w:rsidRPr="00B92C80">
        <w:rPr>
          <w:rFonts w:asciiTheme="minorHAnsi" w:hAnsiTheme="minorHAnsi" w:cstheme="minorHAnsi"/>
          <w:sz w:val="26"/>
          <w:szCs w:val="26"/>
        </w:rPr>
        <w:t>n</w:t>
      </w:r>
      <w:r w:rsidRPr="00B92C80">
        <w:rPr>
          <w:rFonts w:asciiTheme="minorHAnsi" w:hAnsiTheme="minorHAnsi" w:cstheme="minorHAnsi"/>
          <w:sz w:val="26"/>
          <w:szCs w:val="26"/>
        </w:rPr>
        <w:t xml:space="preserve">os concitoyens, l’opportunité d’assurer la subsistance et le bien-être de leurs familles par le biais du travail. Soyez </w:t>
      </w:r>
      <w:r w:rsidR="00537E94" w:rsidRPr="00B92C80">
        <w:rPr>
          <w:rFonts w:asciiTheme="minorHAnsi" w:hAnsiTheme="minorHAnsi" w:cstheme="minorHAnsi"/>
          <w:sz w:val="26"/>
          <w:szCs w:val="26"/>
        </w:rPr>
        <w:t xml:space="preserve">donc </w:t>
      </w:r>
      <w:r w:rsidRPr="00B92C80">
        <w:rPr>
          <w:rFonts w:asciiTheme="minorHAnsi" w:hAnsiTheme="minorHAnsi" w:cstheme="minorHAnsi"/>
          <w:sz w:val="26"/>
          <w:szCs w:val="26"/>
        </w:rPr>
        <w:t xml:space="preserve">félicités pour votre contribution à l’édification d’une société épanouie et équilibrée </w:t>
      </w:r>
      <w:r w:rsidR="00AB54AF" w:rsidRPr="00B92C80">
        <w:rPr>
          <w:rFonts w:asciiTheme="minorHAnsi" w:hAnsiTheme="minorHAnsi" w:cstheme="minorHAnsi"/>
          <w:sz w:val="26"/>
          <w:szCs w:val="26"/>
        </w:rPr>
        <w:t>dans notre pays</w:t>
      </w:r>
      <w:r w:rsidRPr="00B92C80">
        <w:rPr>
          <w:rFonts w:asciiTheme="minorHAnsi" w:hAnsiTheme="minorHAnsi" w:cstheme="minorHAnsi"/>
          <w:sz w:val="26"/>
          <w:szCs w:val="26"/>
        </w:rPr>
        <w:t>.</w:t>
      </w:r>
    </w:p>
    <w:p w14:paraId="6108FA62" w14:textId="77777777" w:rsidR="00AA035A" w:rsidRPr="00B92C80" w:rsidRDefault="00AA035A" w:rsidP="00AA035A">
      <w:pPr>
        <w:spacing w:after="0" w:line="240" w:lineRule="auto"/>
        <w:jc w:val="both"/>
        <w:rPr>
          <w:rFonts w:asciiTheme="minorHAnsi" w:hAnsiTheme="minorHAnsi" w:cstheme="minorHAnsi"/>
          <w:b/>
          <w:sz w:val="26"/>
          <w:szCs w:val="26"/>
        </w:rPr>
      </w:pPr>
    </w:p>
    <w:p w14:paraId="307A71EC" w14:textId="77777777" w:rsidR="00AA035A" w:rsidRPr="00B92C80" w:rsidRDefault="00AA035A" w:rsidP="00AA035A">
      <w:pPr>
        <w:spacing w:after="0" w:line="360" w:lineRule="auto"/>
        <w:jc w:val="both"/>
        <w:rPr>
          <w:rFonts w:asciiTheme="minorHAnsi" w:hAnsiTheme="minorHAnsi" w:cstheme="minorHAnsi"/>
          <w:b/>
          <w:sz w:val="26"/>
          <w:szCs w:val="26"/>
        </w:rPr>
      </w:pPr>
      <w:r w:rsidRPr="00B92C80">
        <w:rPr>
          <w:rFonts w:asciiTheme="minorHAnsi" w:hAnsiTheme="minorHAnsi" w:cstheme="minorHAnsi"/>
          <w:b/>
          <w:sz w:val="26"/>
          <w:szCs w:val="26"/>
        </w:rPr>
        <w:t>Travailleurs de tous secteurs d’activités,</w:t>
      </w:r>
    </w:p>
    <w:p w14:paraId="647128EC" w14:textId="5C779EE9" w:rsidR="006B61C3" w:rsidRPr="00B92C80" w:rsidRDefault="00AB54AF" w:rsidP="006B61C3">
      <w:pPr>
        <w:spacing w:after="0" w:line="360" w:lineRule="auto"/>
        <w:jc w:val="both"/>
        <w:rPr>
          <w:rFonts w:asciiTheme="minorHAnsi" w:hAnsiTheme="minorHAnsi" w:cstheme="minorHAnsi"/>
          <w:sz w:val="26"/>
          <w:szCs w:val="26"/>
        </w:rPr>
      </w:pPr>
      <w:r w:rsidRPr="00B92C80">
        <w:rPr>
          <w:rFonts w:asciiTheme="minorHAnsi" w:hAnsiTheme="minorHAnsi" w:cstheme="minorHAnsi"/>
          <w:sz w:val="26"/>
          <w:szCs w:val="26"/>
        </w:rPr>
        <w:t>Par ma voix</w:t>
      </w:r>
      <w:r w:rsidR="00537E94" w:rsidRPr="00B92C80">
        <w:rPr>
          <w:rFonts w:asciiTheme="minorHAnsi" w:hAnsiTheme="minorHAnsi" w:cstheme="minorHAnsi"/>
          <w:sz w:val="26"/>
          <w:szCs w:val="26"/>
        </w:rPr>
        <w:t>,</w:t>
      </w:r>
      <w:r w:rsidRPr="00B92C80">
        <w:rPr>
          <w:rFonts w:asciiTheme="minorHAnsi" w:hAnsiTheme="minorHAnsi" w:cstheme="minorHAnsi"/>
          <w:sz w:val="26"/>
          <w:szCs w:val="26"/>
        </w:rPr>
        <w:t xml:space="preserve"> l</w:t>
      </w:r>
      <w:r w:rsidR="00AA035A" w:rsidRPr="00B92C80">
        <w:rPr>
          <w:rFonts w:asciiTheme="minorHAnsi" w:hAnsiTheme="minorHAnsi" w:cstheme="minorHAnsi"/>
          <w:sz w:val="26"/>
          <w:szCs w:val="26"/>
        </w:rPr>
        <w:t xml:space="preserve">e </w:t>
      </w:r>
      <w:r w:rsidR="00B92C80" w:rsidRPr="00B92C80">
        <w:rPr>
          <w:rFonts w:asciiTheme="minorHAnsi" w:hAnsiTheme="minorHAnsi" w:cstheme="minorHAnsi"/>
          <w:sz w:val="26"/>
          <w:szCs w:val="26"/>
        </w:rPr>
        <w:t>Gouvernement renouvelle</w:t>
      </w:r>
      <w:r w:rsidR="00AA035A" w:rsidRPr="00B92C80">
        <w:rPr>
          <w:rFonts w:asciiTheme="minorHAnsi" w:hAnsiTheme="minorHAnsi" w:cstheme="minorHAnsi"/>
          <w:sz w:val="26"/>
          <w:szCs w:val="26"/>
        </w:rPr>
        <w:t xml:space="preserve"> son attachement au travail bien fait</w:t>
      </w:r>
      <w:r w:rsidR="00537E94" w:rsidRPr="00B92C80">
        <w:rPr>
          <w:rFonts w:asciiTheme="minorHAnsi" w:hAnsiTheme="minorHAnsi" w:cstheme="minorHAnsi"/>
          <w:sz w:val="26"/>
          <w:szCs w:val="26"/>
        </w:rPr>
        <w:t>,</w:t>
      </w:r>
      <w:r w:rsidR="00AA035A" w:rsidRPr="00B92C80">
        <w:rPr>
          <w:rFonts w:asciiTheme="minorHAnsi" w:hAnsiTheme="minorHAnsi" w:cstheme="minorHAnsi"/>
          <w:sz w:val="26"/>
          <w:szCs w:val="26"/>
        </w:rPr>
        <w:t xml:space="preserve"> générateur de richesses et vous adresse ses encouragements à poursuivre vos efforts</w:t>
      </w:r>
      <w:r w:rsidRPr="00B92C80">
        <w:rPr>
          <w:rFonts w:asciiTheme="minorHAnsi" w:hAnsiTheme="minorHAnsi" w:cstheme="minorHAnsi"/>
          <w:sz w:val="26"/>
          <w:szCs w:val="26"/>
        </w:rPr>
        <w:t xml:space="preserve"> individuels et </w:t>
      </w:r>
      <w:r w:rsidRPr="00B92C80">
        <w:rPr>
          <w:rFonts w:asciiTheme="minorHAnsi" w:hAnsiTheme="minorHAnsi" w:cstheme="minorHAnsi"/>
          <w:sz w:val="26"/>
          <w:szCs w:val="26"/>
        </w:rPr>
        <w:lastRenderedPageBreak/>
        <w:t>collectifs</w:t>
      </w:r>
      <w:r w:rsidR="00AA035A" w:rsidRPr="00B92C80">
        <w:rPr>
          <w:rFonts w:asciiTheme="minorHAnsi" w:hAnsiTheme="minorHAnsi" w:cstheme="minorHAnsi"/>
          <w:sz w:val="26"/>
          <w:szCs w:val="26"/>
        </w:rPr>
        <w:t xml:space="preserve"> pour la construction d’</w:t>
      </w:r>
      <w:r w:rsidR="00352508" w:rsidRPr="00B92C80">
        <w:rPr>
          <w:rFonts w:asciiTheme="minorHAnsi" w:hAnsiTheme="minorHAnsi" w:cstheme="minorHAnsi"/>
          <w:sz w:val="26"/>
          <w:szCs w:val="26"/>
        </w:rPr>
        <w:t>une économie nationale prospère,</w:t>
      </w:r>
      <w:r w:rsidR="006B61C3" w:rsidRPr="00B92C80">
        <w:rPr>
          <w:rFonts w:asciiTheme="minorHAnsi" w:hAnsiTheme="minorHAnsi" w:cstheme="minorHAnsi"/>
          <w:sz w:val="26"/>
          <w:szCs w:val="26"/>
        </w:rPr>
        <w:t xml:space="preserve"> </w:t>
      </w:r>
      <w:r w:rsidR="00352508" w:rsidRPr="00B92C80">
        <w:rPr>
          <w:rFonts w:asciiTheme="minorHAnsi" w:hAnsiTheme="minorHAnsi" w:cstheme="minorHAnsi"/>
          <w:sz w:val="26"/>
          <w:szCs w:val="26"/>
        </w:rPr>
        <w:t>c</w:t>
      </w:r>
      <w:r w:rsidR="006B61C3" w:rsidRPr="00B92C80">
        <w:rPr>
          <w:rFonts w:asciiTheme="minorHAnsi" w:hAnsiTheme="minorHAnsi" w:cstheme="minorHAnsi"/>
          <w:sz w:val="26"/>
          <w:szCs w:val="26"/>
        </w:rPr>
        <w:t>ar ce n’est qu’après avoir produit que la prospérité se partage.</w:t>
      </w:r>
    </w:p>
    <w:p w14:paraId="643BDCCB" w14:textId="77777777" w:rsidR="00AA035A" w:rsidRPr="00B92C80" w:rsidRDefault="006B61C3" w:rsidP="006B61C3">
      <w:pPr>
        <w:spacing w:after="0" w:line="360" w:lineRule="auto"/>
        <w:jc w:val="both"/>
        <w:rPr>
          <w:rFonts w:asciiTheme="minorHAnsi" w:hAnsiTheme="minorHAnsi" w:cstheme="minorHAnsi"/>
          <w:sz w:val="26"/>
          <w:szCs w:val="26"/>
        </w:rPr>
      </w:pPr>
      <w:r w:rsidRPr="00B92C80">
        <w:rPr>
          <w:rFonts w:asciiTheme="minorHAnsi" w:hAnsiTheme="minorHAnsi" w:cstheme="minorHAnsi"/>
          <w:sz w:val="26"/>
          <w:szCs w:val="26"/>
        </w:rPr>
        <w:t>L</w:t>
      </w:r>
      <w:r w:rsidR="00AA035A" w:rsidRPr="00B92C80">
        <w:rPr>
          <w:rFonts w:asciiTheme="minorHAnsi" w:hAnsiTheme="minorHAnsi" w:cstheme="minorHAnsi"/>
          <w:sz w:val="26"/>
          <w:szCs w:val="26"/>
        </w:rPr>
        <w:t xml:space="preserve">a commémoration de la fête du travail doit </w:t>
      </w:r>
      <w:r w:rsidRPr="00B92C80">
        <w:rPr>
          <w:rFonts w:asciiTheme="minorHAnsi" w:hAnsiTheme="minorHAnsi" w:cstheme="minorHAnsi"/>
          <w:sz w:val="26"/>
          <w:szCs w:val="26"/>
        </w:rPr>
        <w:t xml:space="preserve">donc </w:t>
      </w:r>
      <w:r w:rsidR="00AA035A" w:rsidRPr="00B92C80">
        <w:rPr>
          <w:rFonts w:asciiTheme="minorHAnsi" w:hAnsiTheme="minorHAnsi" w:cstheme="minorHAnsi"/>
          <w:sz w:val="26"/>
          <w:szCs w:val="26"/>
        </w:rPr>
        <w:t xml:space="preserve">amener l’ensemble des acteurs de la vie économique à </w:t>
      </w:r>
      <w:r w:rsidR="00AB2F23" w:rsidRPr="00B92C80">
        <w:rPr>
          <w:rFonts w:asciiTheme="minorHAnsi" w:hAnsiTheme="minorHAnsi" w:cstheme="minorHAnsi"/>
          <w:sz w:val="26"/>
          <w:szCs w:val="26"/>
        </w:rPr>
        <w:t>réfléchir</w:t>
      </w:r>
      <w:r w:rsidR="00AA035A" w:rsidRPr="00B92C80">
        <w:rPr>
          <w:rFonts w:asciiTheme="minorHAnsi" w:hAnsiTheme="minorHAnsi" w:cstheme="minorHAnsi"/>
          <w:sz w:val="26"/>
          <w:szCs w:val="26"/>
        </w:rPr>
        <w:t xml:space="preserve"> sur les grands défis à relever face aux impératifs du développement économique de la nation.</w:t>
      </w:r>
    </w:p>
    <w:p w14:paraId="679249A3" w14:textId="77777777" w:rsidR="00AA035A" w:rsidRPr="00B92C80" w:rsidRDefault="00AA035A" w:rsidP="008D6CEF">
      <w:pPr>
        <w:shd w:val="clear" w:color="auto" w:fill="FFFFFF"/>
        <w:spacing w:after="0" w:line="240" w:lineRule="auto"/>
        <w:ind w:right="-74"/>
        <w:contextualSpacing/>
        <w:jc w:val="both"/>
        <w:rPr>
          <w:rFonts w:asciiTheme="minorHAnsi" w:hAnsiTheme="minorHAnsi" w:cstheme="minorHAnsi"/>
          <w:b/>
          <w:sz w:val="26"/>
          <w:szCs w:val="26"/>
        </w:rPr>
      </w:pPr>
    </w:p>
    <w:p w14:paraId="721FCFA6" w14:textId="77777777" w:rsidR="00AA035A" w:rsidRPr="00B92C80" w:rsidRDefault="00AB2F23" w:rsidP="00AA035A">
      <w:pPr>
        <w:shd w:val="clear" w:color="auto" w:fill="FFFFFF"/>
        <w:spacing w:after="120" w:line="360" w:lineRule="auto"/>
        <w:ind w:right="-76"/>
        <w:contextualSpacing/>
        <w:jc w:val="both"/>
        <w:rPr>
          <w:rFonts w:asciiTheme="minorHAnsi" w:hAnsiTheme="minorHAnsi" w:cstheme="minorHAnsi"/>
          <w:b/>
          <w:sz w:val="26"/>
          <w:szCs w:val="26"/>
        </w:rPr>
      </w:pPr>
      <w:r w:rsidRPr="00B92C80">
        <w:rPr>
          <w:rFonts w:asciiTheme="minorHAnsi" w:hAnsiTheme="minorHAnsi" w:cstheme="minorHAnsi"/>
          <w:b/>
          <w:bCs/>
          <w:sz w:val="26"/>
          <w:szCs w:val="26"/>
        </w:rPr>
        <w:t>Béninoises et Béninois</w:t>
      </w:r>
      <w:r w:rsidR="00AA035A" w:rsidRPr="00B92C80">
        <w:rPr>
          <w:rFonts w:asciiTheme="minorHAnsi" w:hAnsiTheme="minorHAnsi" w:cstheme="minorHAnsi"/>
          <w:b/>
          <w:sz w:val="26"/>
          <w:szCs w:val="26"/>
        </w:rPr>
        <w:t>,</w:t>
      </w:r>
    </w:p>
    <w:p w14:paraId="496E008D" w14:textId="77777777" w:rsidR="00AB2F23" w:rsidRPr="00B92C80" w:rsidRDefault="00AB2F23" w:rsidP="00AA035A">
      <w:pPr>
        <w:shd w:val="clear" w:color="auto" w:fill="FFFFFF"/>
        <w:spacing w:after="120" w:line="360" w:lineRule="auto"/>
        <w:ind w:right="-76"/>
        <w:contextualSpacing/>
        <w:jc w:val="both"/>
        <w:rPr>
          <w:rFonts w:asciiTheme="minorHAnsi" w:hAnsiTheme="minorHAnsi" w:cstheme="minorHAnsi"/>
          <w:b/>
          <w:sz w:val="26"/>
          <w:szCs w:val="26"/>
        </w:rPr>
      </w:pPr>
      <w:r w:rsidRPr="00B92C80">
        <w:rPr>
          <w:rFonts w:asciiTheme="minorHAnsi" w:hAnsiTheme="minorHAnsi" w:cstheme="minorHAnsi"/>
          <w:b/>
          <w:sz w:val="26"/>
          <w:szCs w:val="26"/>
        </w:rPr>
        <w:t>Chers travailleurs,</w:t>
      </w:r>
    </w:p>
    <w:p w14:paraId="1C17F4C5" w14:textId="4F0573C7" w:rsidR="00AA035A" w:rsidRPr="00B92C80" w:rsidRDefault="00AA035A" w:rsidP="00AA035A">
      <w:pPr>
        <w:spacing w:line="360" w:lineRule="auto"/>
        <w:jc w:val="both"/>
        <w:rPr>
          <w:rFonts w:asciiTheme="minorHAnsi" w:hAnsiTheme="minorHAnsi" w:cstheme="minorHAnsi"/>
          <w:sz w:val="26"/>
          <w:szCs w:val="26"/>
        </w:rPr>
      </w:pPr>
      <w:r w:rsidRPr="00B92C80">
        <w:rPr>
          <w:rFonts w:asciiTheme="minorHAnsi" w:hAnsiTheme="minorHAnsi" w:cstheme="minorHAnsi"/>
          <w:sz w:val="26"/>
          <w:szCs w:val="26"/>
        </w:rPr>
        <w:t xml:space="preserve">Le 24 janvier 2021, a eu lieu la troisième édition des élections professionnelles nationales à l’issue de laquelle trois (03) confédérations syndicales de travailleurs sont </w:t>
      </w:r>
      <w:r w:rsidR="00AB2F23" w:rsidRPr="00B92C80">
        <w:rPr>
          <w:rFonts w:asciiTheme="minorHAnsi" w:hAnsiTheme="minorHAnsi" w:cstheme="minorHAnsi"/>
          <w:sz w:val="26"/>
          <w:szCs w:val="26"/>
        </w:rPr>
        <w:t xml:space="preserve">sorties </w:t>
      </w:r>
      <w:r w:rsidRPr="00B92C80">
        <w:rPr>
          <w:rFonts w:asciiTheme="minorHAnsi" w:hAnsiTheme="minorHAnsi" w:cstheme="minorHAnsi"/>
          <w:sz w:val="26"/>
          <w:szCs w:val="26"/>
        </w:rPr>
        <w:t>représentatives, à savoir la C</w:t>
      </w:r>
      <w:r w:rsidR="00AB2F23" w:rsidRPr="00B92C80">
        <w:rPr>
          <w:rFonts w:asciiTheme="minorHAnsi" w:hAnsiTheme="minorHAnsi" w:cstheme="minorHAnsi"/>
          <w:sz w:val="26"/>
          <w:szCs w:val="26"/>
        </w:rPr>
        <w:t xml:space="preserve">onfédération </w:t>
      </w:r>
      <w:r w:rsidRPr="00B92C80">
        <w:rPr>
          <w:rFonts w:asciiTheme="minorHAnsi" w:hAnsiTheme="minorHAnsi" w:cstheme="minorHAnsi"/>
          <w:sz w:val="26"/>
          <w:szCs w:val="26"/>
        </w:rPr>
        <w:t>S</w:t>
      </w:r>
      <w:r w:rsidR="00AB2F23" w:rsidRPr="00B92C80">
        <w:rPr>
          <w:rFonts w:asciiTheme="minorHAnsi" w:hAnsiTheme="minorHAnsi" w:cstheme="minorHAnsi"/>
          <w:sz w:val="26"/>
          <w:szCs w:val="26"/>
        </w:rPr>
        <w:t xml:space="preserve">yndicale des </w:t>
      </w:r>
      <w:r w:rsidRPr="00B92C80">
        <w:rPr>
          <w:rFonts w:asciiTheme="minorHAnsi" w:hAnsiTheme="minorHAnsi" w:cstheme="minorHAnsi"/>
          <w:sz w:val="26"/>
          <w:szCs w:val="26"/>
        </w:rPr>
        <w:t>T</w:t>
      </w:r>
      <w:r w:rsidR="00AB2F23" w:rsidRPr="00B92C80">
        <w:rPr>
          <w:rFonts w:asciiTheme="minorHAnsi" w:hAnsiTheme="minorHAnsi" w:cstheme="minorHAnsi"/>
          <w:sz w:val="26"/>
          <w:szCs w:val="26"/>
        </w:rPr>
        <w:t xml:space="preserve">ravailleurs du </w:t>
      </w:r>
      <w:r w:rsidRPr="00B92C80">
        <w:rPr>
          <w:rFonts w:asciiTheme="minorHAnsi" w:hAnsiTheme="minorHAnsi" w:cstheme="minorHAnsi"/>
          <w:sz w:val="26"/>
          <w:szCs w:val="26"/>
        </w:rPr>
        <w:t>B</w:t>
      </w:r>
      <w:r w:rsidR="00AB2F23" w:rsidRPr="00B92C80">
        <w:rPr>
          <w:rFonts w:asciiTheme="minorHAnsi" w:hAnsiTheme="minorHAnsi" w:cstheme="minorHAnsi"/>
          <w:sz w:val="26"/>
          <w:szCs w:val="26"/>
        </w:rPr>
        <w:t>énin (CSTB)</w:t>
      </w:r>
      <w:r w:rsidRPr="00B92C80">
        <w:rPr>
          <w:rFonts w:asciiTheme="minorHAnsi" w:hAnsiTheme="minorHAnsi" w:cstheme="minorHAnsi"/>
          <w:sz w:val="26"/>
          <w:szCs w:val="26"/>
        </w:rPr>
        <w:t xml:space="preserve">, </w:t>
      </w:r>
      <w:r w:rsidR="00AB2F23" w:rsidRPr="00B92C80">
        <w:rPr>
          <w:rFonts w:asciiTheme="minorHAnsi" w:hAnsiTheme="minorHAnsi" w:cstheme="minorHAnsi"/>
          <w:sz w:val="26"/>
          <w:szCs w:val="26"/>
        </w:rPr>
        <w:t xml:space="preserve">la Confédération </w:t>
      </w:r>
      <w:r w:rsidR="00BB40C0" w:rsidRPr="00B92C80">
        <w:rPr>
          <w:rFonts w:asciiTheme="minorHAnsi" w:hAnsiTheme="minorHAnsi" w:cstheme="minorHAnsi"/>
          <w:sz w:val="26"/>
          <w:szCs w:val="26"/>
        </w:rPr>
        <w:t xml:space="preserve">des </w:t>
      </w:r>
      <w:r w:rsidR="00AB2F23" w:rsidRPr="00B92C80">
        <w:rPr>
          <w:rFonts w:asciiTheme="minorHAnsi" w:hAnsiTheme="minorHAnsi" w:cstheme="minorHAnsi"/>
          <w:sz w:val="26"/>
          <w:szCs w:val="26"/>
        </w:rPr>
        <w:t>Syndica</w:t>
      </w:r>
      <w:r w:rsidR="00BB40C0" w:rsidRPr="00B92C80">
        <w:rPr>
          <w:rFonts w:asciiTheme="minorHAnsi" w:hAnsiTheme="minorHAnsi" w:cstheme="minorHAnsi"/>
          <w:sz w:val="26"/>
          <w:szCs w:val="26"/>
        </w:rPr>
        <w:t>ts</w:t>
      </w:r>
      <w:r w:rsidR="00AB2F23" w:rsidRPr="00B92C80">
        <w:rPr>
          <w:rFonts w:asciiTheme="minorHAnsi" w:hAnsiTheme="minorHAnsi" w:cstheme="minorHAnsi"/>
          <w:sz w:val="26"/>
          <w:szCs w:val="26"/>
        </w:rPr>
        <w:t xml:space="preserve"> Autonome</w:t>
      </w:r>
      <w:r w:rsidR="00BB40C0" w:rsidRPr="00B92C80">
        <w:rPr>
          <w:rFonts w:asciiTheme="minorHAnsi" w:hAnsiTheme="minorHAnsi" w:cstheme="minorHAnsi"/>
          <w:sz w:val="26"/>
          <w:szCs w:val="26"/>
        </w:rPr>
        <w:t>s</w:t>
      </w:r>
      <w:r w:rsidR="00AB2F23" w:rsidRPr="00B92C80">
        <w:rPr>
          <w:rFonts w:asciiTheme="minorHAnsi" w:hAnsiTheme="minorHAnsi" w:cstheme="minorHAnsi"/>
          <w:sz w:val="26"/>
          <w:szCs w:val="26"/>
        </w:rPr>
        <w:t xml:space="preserve"> </w:t>
      </w:r>
      <w:r w:rsidR="00BB40C0" w:rsidRPr="00B92C80">
        <w:rPr>
          <w:rFonts w:asciiTheme="minorHAnsi" w:hAnsiTheme="minorHAnsi" w:cstheme="minorHAnsi"/>
          <w:sz w:val="26"/>
          <w:szCs w:val="26"/>
        </w:rPr>
        <w:t xml:space="preserve">du </w:t>
      </w:r>
      <w:r w:rsidR="00AB2F23" w:rsidRPr="00B92C80">
        <w:rPr>
          <w:rFonts w:asciiTheme="minorHAnsi" w:hAnsiTheme="minorHAnsi" w:cstheme="minorHAnsi"/>
          <w:sz w:val="26"/>
          <w:szCs w:val="26"/>
        </w:rPr>
        <w:t>Bénin (CSA</w:t>
      </w:r>
      <w:r w:rsidR="00352508" w:rsidRPr="00B92C80">
        <w:rPr>
          <w:rFonts w:asciiTheme="minorHAnsi" w:hAnsiTheme="minorHAnsi" w:cstheme="minorHAnsi"/>
          <w:sz w:val="26"/>
          <w:szCs w:val="26"/>
        </w:rPr>
        <w:t>-</w:t>
      </w:r>
      <w:r w:rsidR="00B92C80" w:rsidRPr="00B92C80">
        <w:rPr>
          <w:rFonts w:asciiTheme="minorHAnsi" w:hAnsiTheme="minorHAnsi" w:cstheme="minorHAnsi"/>
          <w:sz w:val="26"/>
          <w:szCs w:val="26"/>
        </w:rPr>
        <w:t>Bénin) et</w:t>
      </w:r>
      <w:r w:rsidR="00AB2F23" w:rsidRPr="00B92C80">
        <w:rPr>
          <w:rFonts w:asciiTheme="minorHAnsi" w:hAnsiTheme="minorHAnsi" w:cstheme="minorHAnsi"/>
          <w:sz w:val="26"/>
          <w:szCs w:val="26"/>
        </w:rPr>
        <w:t xml:space="preserve"> la </w:t>
      </w:r>
      <w:r w:rsidR="00BB40C0" w:rsidRPr="00B92C80">
        <w:rPr>
          <w:rFonts w:asciiTheme="minorHAnsi" w:hAnsiTheme="minorHAnsi" w:cstheme="minorHAnsi"/>
          <w:sz w:val="26"/>
          <w:szCs w:val="26"/>
          <w:lang w:bidi="he-IL"/>
        </w:rPr>
        <w:t xml:space="preserve">Confédération des Organisations Syndicales Indépendantes du </w:t>
      </w:r>
      <w:r w:rsidR="00B92C80" w:rsidRPr="00B92C80">
        <w:rPr>
          <w:rFonts w:asciiTheme="minorHAnsi" w:hAnsiTheme="minorHAnsi" w:cstheme="minorHAnsi"/>
          <w:sz w:val="26"/>
          <w:szCs w:val="26"/>
          <w:lang w:bidi="he-IL"/>
        </w:rPr>
        <w:t>Bénin</w:t>
      </w:r>
      <w:r w:rsidR="00B92C80" w:rsidRPr="00B92C80">
        <w:rPr>
          <w:rFonts w:asciiTheme="minorHAnsi" w:hAnsiTheme="minorHAnsi" w:cstheme="minorHAnsi"/>
          <w:b/>
          <w:sz w:val="26"/>
          <w:szCs w:val="26"/>
          <w:lang w:bidi="he-IL"/>
        </w:rPr>
        <w:t xml:space="preserve"> (</w:t>
      </w:r>
      <w:r w:rsidRPr="00B92C80">
        <w:rPr>
          <w:rFonts w:asciiTheme="minorHAnsi" w:hAnsiTheme="minorHAnsi" w:cstheme="minorHAnsi"/>
          <w:sz w:val="26"/>
          <w:szCs w:val="26"/>
        </w:rPr>
        <w:t>COSI</w:t>
      </w:r>
      <w:r w:rsidR="00BB40C0" w:rsidRPr="00B92C80">
        <w:rPr>
          <w:rFonts w:asciiTheme="minorHAnsi" w:hAnsiTheme="minorHAnsi" w:cstheme="minorHAnsi"/>
          <w:sz w:val="26"/>
          <w:szCs w:val="26"/>
        </w:rPr>
        <w:t>)</w:t>
      </w:r>
      <w:r w:rsidRPr="00B92C80">
        <w:rPr>
          <w:rFonts w:asciiTheme="minorHAnsi" w:hAnsiTheme="minorHAnsi" w:cstheme="minorHAnsi"/>
          <w:sz w:val="26"/>
          <w:szCs w:val="26"/>
        </w:rPr>
        <w:t>.</w:t>
      </w:r>
    </w:p>
    <w:p w14:paraId="5E15F159" w14:textId="77777777" w:rsidR="008D6CEF" w:rsidRPr="00B92C80" w:rsidRDefault="00AA035A" w:rsidP="00AA035A">
      <w:pPr>
        <w:spacing w:after="0" w:line="360" w:lineRule="auto"/>
        <w:jc w:val="both"/>
        <w:rPr>
          <w:rFonts w:asciiTheme="minorHAnsi" w:hAnsiTheme="minorHAnsi" w:cstheme="minorHAnsi"/>
          <w:sz w:val="26"/>
          <w:szCs w:val="26"/>
        </w:rPr>
      </w:pPr>
      <w:r w:rsidRPr="00B92C80">
        <w:rPr>
          <w:rFonts w:asciiTheme="minorHAnsi" w:hAnsiTheme="minorHAnsi" w:cstheme="minorHAnsi"/>
          <w:sz w:val="26"/>
          <w:szCs w:val="26"/>
        </w:rPr>
        <w:t xml:space="preserve">En application des dispositions de l’article 9 du décret n° 2020-458 </w:t>
      </w:r>
    </w:p>
    <w:p w14:paraId="0AD8BDA0" w14:textId="77777777" w:rsidR="00AA035A" w:rsidRPr="00B92C80" w:rsidRDefault="00AA035A" w:rsidP="00AA035A">
      <w:pPr>
        <w:spacing w:after="0" w:line="360" w:lineRule="auto"/>
        <w:jc w:val="both"/>
        <w:rPr>
          <w:rFonts w:asciiTheme="minorHAnsi" w:hAnsiTheme="minorHAnsi" w:cstheme="minorHAnsi"/>
          <w:sz w:val="26"/>
          <w:szCs w:val="26"/>
        </w:rPr>
      </w:pPr>
      <w:r w:rsidRPr="00B92C80">
        <w:rPr>
          <w:rFonts w:asciiTheme="minorHAnsi" w:hAnsiTheme="minorHAnsi" w:cstheme="minorHAnsi"/>
          <w:sz w:val="26"/>
          <w:szCs w:val="26"/>
        </w:rPr>
        <w:t xml:space="preserve">du 23 septembre 2020, portant différentes formes d’organisations syndicales de travailleurs et critères de leur représentativité en République du Bénin, ces organisations syndicales de travailleurs sont désormais </w:t>
      </w:r>
      <w:r w:rsidR="00352508" w:rsidRPr="00B92C80">
        <w:rPr>
          <w:rFonts w:asciiTheme="minorHAnsi" w:hAnsiTheme="minorHAnsi" w:cstheme="minorHAnsi"/>
          <w:sz w:val="26"/>
          <w:szCs w:val="26"/>
        </w:rPr>
        <w:t xml:space="preserve">celles qui sont </w:t>
      </w:r>
      <w:r w:rsidRPr="00B92C80">
        <w:rPr>
          <w:rFonts w:asciiTheme="minorHAnsi" w:hAnsiTheme="minorHAnsi" w:cstheme="minorHAnsi"/>
          <w:sz w:val="26"/>
          <w:szCs w:val="26"/>
        </w:rPr>
        <w:t xml:space="preserve">éligibles pour siéger au sein des instances de dialogue social aux niveaux national et international, et pour prendre part aux manifestations officielles organisées par le Gouvernement ou autres autorités administratives. </w:t>
      </w:r>
    </w:p>
    <w:p w14:paraId="37EF51E2" w14:textId="77777777" w:rsidR="00AA035A" w:rsidRPr="00B92C80" w:rsidRDefault="00AA035A" w:rsidP="00AA035A">
      <w:pPr>
        <w:spacing w:after="0" w:line="360" w:lineRule="auto"/>
        <w:jc w:val="both"/>
        <w:rPr>
          <w:rFonts w:asciiTheme="minorHAnsi" w:hAnsiTheme="minorHAnsi" w:cstheme="minorHAnsi"/>
          <w:sz w:val="26"/>
          <w:szCs w:val="26"/>
        </w:rPr>
      </w:pPr>
      <w:r w:rsidRPr="00B92C80">
        <w:rPr>
          <w:rFonts w:asciiTheme="minorHAnsi" w:hAnsiTheme="minorHAnsi" w:cstheme="minorHAnsi"/>
          <w:sz w:val="26"/>
          <w:szCs w:val="26"/>
        </w:rPr>
        <w:t xml:space="preserve">Tout en réitérant mes chaleureuses félicitations à leurs dirigeants, je voudrais d’ores et déjà, pouvoir compter sur leur </w:t>
      </w:r>
      <w:r w:rsidR="00352508" w:rsidRPr="00B92C80">
        <w:rPr>
          <w:rFonts w:asciiTheme="minorHAnsi" w:hAnsiTheme="minorHAnsi" w:cstheme="minorHAnsi"/>
          <w:sz w:val="26"/>
          <w:szCs w:val="26"/>
        </w:rPr>
        <w:t xml:space="preserve">disponibilité à rechercher constamment le </w:t>
      </w:r>
      <w:r w:rsidRPr="00B92C80">
        <w:rPr>
          <w:rFonts w:asciiTheme="minorHAnsi" w:hAnsiTheme="minorHAnsi" w:cstheme="minorHAnsi"/>
          <w:sz w:val="26"/>
          <w:szCs w:val="26"/>
        </w:rPr>
        <w:t xml:space="preserve">consensus et à continuer </w:t>
      </w:r>
      <w:r w:rsidR="00352508" w:rsidRPr="00B92C80">
        <w:rPr>
          <w:rFonts w:asciiTheme="minorHAnsi" w:hAnsiTheme="minorHAnsi" w:cstheme="minorHAnsi"/>
          <w:sz w:val="26"/>
          <w:szCs w:val="26"/>
        </w:rPr>
        <w:t>d’</w:t>
      </w:r>
      <w:r w:rsidRPr="00B92C80">
        <w:rPr>
          <w:rFonts w:asciiTheme="minorHAnsi" w:hAnsiTheme="minorHAnsi" w:cstheme="minorHAnsi"/>
          <w:sz w:val="26"/>
          <w:szCs w:val="26"/>
        </w:rPr>
        <w:t xml:space="preserve">œuvrer pour </w:t>
      </w:r>
      <w:r w:rsidR="00537E94" w:rsidRPr="00B92C80">
        <w:rPr>
          <w:rFonts w:asciiTheme="minorHAnsi" w:hAnsiTheme="minorHAnsi" w:cstheme="minorHAnsi"/>
          <w:sz w:val="26"/>
          <w:szCs w:val="26"/>
        </w:rPr>
        <w:t>le renforcement d’</w:t>
      </w:r>
      <w:r w:rsidRPr="00B92C80">
        <w:rPr>
          <w:rFonts w:asciiTheme="minorHAnsi" w:hAnsiTheme="minorHAnsi" w:cstheme="minorHAnsi"/>
          <w:sz w:val="26"/>
          <w:szCs w:val="26"/>
        </w:rPr>
        <w:t xml:space="preserve">un dialogue social fructueux. </w:t>
      </w:r>
    </w:p>
    <w:p w14:paraId="73250BC3" w14:textId="5C2C7D60" w:rsidR="00AA035A" w:rsidRPr="00B92C80" w:rsidRDefault="00AA035A" w:rsidP="00AA035A">
      <w:pPr>
        <w:spacing w:after="0" w:line="360" w:lineRule="auto"/>
        <w:jc w:val="both"/>
        <w:rPr>
          <w:rFonts w:asciiTheme="minorHAnsi" w:hAnsiTheme="minorHAnsi" w:cstheme="minorHAnsi"/>
          <w:sz w:val="26"/>
          <w:szCs w:val="26"/>
        </w:rPr>
      </w:pPr>
      <w:r w:rsidRPr="00B92C80">
        <w:rPr>
          <w:rFonts w:asciiTheme="minorHAnsi" w:hAnsiTheme="minorHAnsi" w:cstheme="minorHAnsi"/>
          <w:sz w:val="26"/>
          <w:szCs w:val="26"/>
        </w:rPr>
        <w:t xml:space="preserve">A propos des préoccupations des travailleurs exprimées dans les cahiers de doléances, il me plaît de rappeler que l’approche de la concertation et de la négociation collective adoptée par le Gouvernement de notre pays, constitue le mécanisme adéquat par lequel ces doléances seront examinées pour </w:t>
      </w:r>
      <w:r w:rsidR="00537E94" w:rsidRPr="00B92C80">
        <w:rPr>
          <w:rFonts w:asciiTheme="minorHAnsi" w:hAnsiTheme="minorHAnsi" w:cstheme="minorHAnsi"/>
          <w:sz w:val="26"/>
          <w:szCs w:val="26"/>
        </w:rPr>
        <w:t xml:space="preserve">aboutir à </w:t>
      </w:r>
      <w:r w:rsidR="00B92C80" w:rsidRPr="00B92C80">
        <w:rPr>
          <w:rFonts w:asciiTheme="minorHAnsi" w:hAnsiTheme="minorHAnsi" w:cstheme="minorHAnsi"/>
          <w:sz w:val="26"/>
          <w:szCs w:val="26"/>
        </w:rPr>
        <w:t>des solutions</w:t>
      </w:r>
      <w:r w:rsidRPr="00B92C80">
        <w:rPr>
          <w:rFonts w:asciiTheme="minorHAnsi" w:hAnsiTheme="minorHAnsi" w:cstheme="minorHAnsi"/>
          <w:sz w:val="26"/>
          <w:szCs w:val="26"/>
        </w:rPr>
        <w:t xml:space="preserve"> idoines et consensuelles.</w:t>
      </w:r>
    </w:p>
    <w:p w14:paraId="6F412EAC" w14:textId="77777777" w:rsidR="00111E92" w:rsidRPr="00B92C80" w:rsidRDefault="00111E92" w:rsidP="00AA035A">
      <w:pPr>
        <w:spacing w:after="0" w:line="360" w:lineRule="auto"/>
        <w:jc w:val="both"/>
        <w:rPr>
          <w:rFonts w:asciiTheme="minorHAnsi" w:hAnsiTheme="minorHAnsi" w:cstheme="minorHAnsi"/>
          <w:sz w:val="26"/>
          <w:szCs w:val="26"/>
        </w:rPr>
      </w:pPr>
      <w:r w:rsidRPr="00B92C80">
        <w:rPr>
          <w:rFonts w:asciiTheme="minorHAnsi" w:hAnsiTheme="minorHAnsi" w:cstheme="minorHAnsi"/>
          <w:sz w:val="26"/>
          <w:szCs w:val="26"/>
        </w:rPr>
        <w:t xml:space="preserve">Je voudrais en outre, rassurer les travailleurs de la disponibilité du gouvernement </w:t>
      </w:r>
      <w:r w:rsidR="00995459" w:rsidRPr="00B92C80">
        <w:rPr>
          <w:rFonts w:asciiTheme="minorHAnsi" w:hAnsiTheme="minorHAnsi" w:cstheme="minorHAnsi"/>
          <w:sz w:val="26"/>
          <w:szCs w:val="26"/>
        </w:rPr>
        <w:t>à faire aboutir leurs préoccupations essentielles dans un avenir proche pour un climat social encore plus apaisé.</w:t>
      </w:r>
    </w:p>
    <w:p w14:paraId="32A87FFC" w14:textId="31D2B167" w:rsidR="00995459" w:rsidRDefault="00995459" w:rsidP="00AA035A">
      <w:pPr>
        <w:spacing w:after="0" w:line="360" w:lineRule="auto"/>
        <w:jc w:val="both"/>
        <w:rPr>
          <w:rFonts w:asciiTheme="minorHAnsi" w:hAnsiTheme="minorHAnsi" w:cstheme="minorHAnsi"/>
          <w:sz w:val="26"/>
          <w:szCs w:val="26"/>
        </w:rPr>
      </w:pPr>
    </w:p>
    <w:p w14:paraId="7AEC9AF9" w14:textId="62024B80" w:rsidR="00B92C80" w:rsidRDefault="00B92C80" w:rsidP="00AA035A">
      <w:pPr>
        <w:spacing w:after="0" w:line="360" w:lineRule="auto"/>
        <w:jc w:val="both"/>
        <w:rPr>
          <w:rFonts w:asciiTheme="minorHAnsi" w:hAnsiTheme="minorHAnsi" w:cstheme="minorHAnsi"/>
          <w:sz w:val="26"/>
          <w:szCs w:val="26"/>
        </w:rPr>
      </w:pPr>
    </w:p>
    <w:p w14:paraId="0D174FE2" w14:textId="77777777" w:rsidR="00B92C80" w:rsidRPr="00B92C80" w:rsidRDefault="00B92C80" w:rsidP="00AA035A">
      <w:pPr>
        <w:spacing w:after="0" w:line="360" w:lineRule="auto"/>
        <w:jc w:val="both"/>
        <w:rPr>
          <w:rFonts w:asciiTheme="minorHAnsi" w:hAnsiTheme="minorHAnsi" w:cstheme="minorHAnsi"/>
          <w:sz w:val="26"/>
          <w:szCs w:val="26"/>
        </w:rPr>
      </w:pPr>
    </w:p>
    <w:p w14:paraId="0542B7FF" w14:textId="77777777" w:rsidR="001530BC" w:rsidRPr="00B92C80" w:rsidRDefault="001530BC" w:rsidP="001530BC">
      <w:pPr>
        <w:shd w:val="clear" w:color="auto" w:fill="FFFFFF"/>
        <w:spacing w:after="120" w:line="360" w:lineRule="auto"/>
        <w:ind w:right="-76"/>
        <w:contextualSpacing/>
        <w:jc w:val="both"/>
        <w:rPr>
          <w:rFonts w:asciiTheme="minorHAnsi" w:hAnsiTheme="minorHAnsi" w:cstheme="minorHAnsi"/>
          <w:b/>
          <w:sz w:val="26"/>
          <w:szCs w:val="26"/>
        </w:rPr>
      </w:pPr>
      <w:r w:rsidRPr="00B92C80">
        <w:rPr>
          <w:rFonts w:asciiTheme="minorHAnsi" w:hAnsiTheme="minorHAnsi" w:cstheme="minorHAnsi"/>
          <w:b/>
          <w:bCs/>
          <w:sz w:val="26"/>
          <w:szCs w:val="26"/>
        </w:rPr>
        <w:t>Béninoises et Béninois</w:t>
      </w:r>
      <w:r w:rsidRPr="00B92C80">
        <w:rPr>
          <w:rFonts w:asciiTheme="minorHAnsi" w:hAnsiTheme="minorHAnsi" w:cstheme="minorHAnsi"/>
          <w:b/>
          <w:sz w:val="26"/>
          <w:szCs w:val="26"/>
        </w:rPr>
        <w:t>,</w:t>
      </w:r>
    </w:p>
    <w:p w14:paraId="6B99761E" w14:textId="77777777" w:rsidR="001530BC" w:rsidRPr="00B92C80" w:rsidRDefault="001530BC" w:rsidP="001530BC">
      <w:pPr>
        <w:shd w:val="clear" w:color="auto" w:fill="FFFFFF"/>
        <w:spacing w:after="120" w:line="360" w:lineRule="auto"/>
        <w:ind w:right="-76"/>
        <w:contextualSpacing/>
        <w:jc w:val="both"/>
        <w:rPr>
          <w:rFonts w:asciiTheme="minorHAnsi" w:hAnsiTheme="minorHAnsi" w:cstheme="minorHAnsi"/>
          <w:b/>
          <w:sz w:val="26"/>
          <w:szCs w:val="26"/>
        </w:rPr>
      </w:pPr>
      <w:r w:rsidRPr="00B92C80">
        <w:rPr>
          <w:rFonts w:asciiTheme="minorHAnsi" w:hAnsiTheme="minorHAnsi" w:cstheme="minorHAnsi"/>
          <w:b/>
          <w:sz w:val="26"/>
          <w:szCs w:val="26"/>
        </w:rPr>
        <w:t>Chers employeurs,</w:t>
      </w:r>
    </w:p>
    <w:p w14:paraId="79555DD9" w14:textId="77777777" w:rsidR="009B4DC6" w:rsidRPr="00B92C80" w:rsidRDefault="009B4DC6" w:rsidP="009B4DC6">
      <w:pPr>
        <w:shd w:val="clear" w:color="auto" w:fill="FFFFFF"/>
        <w:spacing w:after="120" w:line="240" w:lineRule="auto"/>
        <w:ind w:right="-74"/>
        <w:contextualSpacing/>
        <w:jc w:val="both"/>
        <w:rPr>
          <w:rFonts w:asciiTheme="minorHAnsi" w:hAnsiTheme="minorHAnsi" w:cstheme="minorHAnsi"/>
          <w:sz w:val="26"/>
          <w:szCs w:val="26"/>
        </w:rPr>
      </w:pPr>
    </w:p>
    <w:p w14:paraId="5AFE3EE6" w14:textId="77777777" w:rsidR="00AA035A" w:rsidRPr="00B92C80" w:rsidRDefault="00AA035A" w:rsidP="00AA035A">
      <w:pPr>
        <w:spacing w:after="0" w:line="360" w:lineRule="auto"/>
        <w:jc w:val="both"/>
        <w:rPr>
          <w:rFonts w:asciiTheme="minorHAnsi" w:hAnsiTheme="minorHAnsi" w:cstheme="minorHAnsi"/>
          <w:sz w:val="26"/>
          <w:szCs w:val="26"/>
        </w:rPr>
      </w:pPr>
      <w:r w:rsidRPr="00B92C80">
        <w:rPr>
          <w:rFonts w:asciiTheme="minorHAnsi" w:hAnsiTheme="minorHAnsi" w:cstheme="minorHAnsi"/>
          <w:sz w:val="26"/>
          <w:szCs w:val="26"/>
        </w:rPr>
        <w:t>Une fois encore, la fête internationale du travail est célébrée dans un contexte socio-économique marqué par la pandémie de la COVID 19 et ses variantes.</w:t>
      </w:r>
    </w:p>
    <w:p w14:paraId="66BFDB23" w14:textId="77777777" w:rsidR="00AA035A" w:rsidRPr="00B92C80" w:rsidRDefault="00EE2DCD" w:rsidP="00AA035A">
      <w:pPr>
        <w:spacing w:after="0" w:line="360" w:lineRule="auto"/>
        <w:jc w:val="both"/>
        <w:rPr>
          <w:rFonts w:asciiTheme="minorHAnsi" w:hAnsiTheme="minorHAnsi" w:cstheme="minorHAnsi"/>
          <w:sz w:val="26"/>
          <w:szCs w:val="26"/>
        </w:rPr>
      </w:pPr>
      <w:r w:rsidRPr="00B92C80">
        <w:rPr>
          <w:rFonts w:asciiTheme="minorHAnsi" w:hAnsiTheme="minorHAnsi" w:cstheme="minorHAnsi"/>
          <w:sz w:val="26"/>
          <w:szCs w:val="26"/>
        </w:rPr>
        <w:t xml:space="preserve">Il est indéniable que </w:t>
      </w:r>
      <w:r w:rsidR="00AA035A" w:rsidRPr="00B92C80">
        <w:rPr>
          <w:rFonts w:asciiTheme="minorHAnsi" w:hAnsiTheme="minorHAnsi" w:cstheme="minorHAnsi"/>
          <w:sz w:val="26"/>
          <w:szCs w:val="26"/>
        </w:rPr>
        <w:t>cette pandémie a engendré la vulnérabilité des entreprises, la vulnérabilité psychologique des travailleurs, avec ses impacts psychologiques, anthropologiques et sociaux.</w:t>
      </w:r>
    </w:p>
    <w:p w14:paraId="6946C8E5" w14:textId="77777777" w:rsidR="00AA035A" w:rsidRPr="00B92C80" w:rsidRDefault="00AA035A" w:rsidP="00AA035A">
      <w:pPr>
        <w:spacing w:after="0" w:line="360" w:lineRule="auto"/>
        <w:jc w:val="both"/>
        <w:rPr>
          <w:rFonts w:asciiTheme="minorHAnsi" w:hAnsiTheme="minorHAnsi" w:cstheme="minorHAnsi"/>
          <w:sz w:val="26"/>
          <w:szCs w:val="26"/>
        </w:rPr>
      </w:pPr>
      <w:r w:rsidRPr="00B92C80">
        <w:rPr>
          <w:rFonts w:asciiTheme="minorHAnsi" w:hAnsiTheme="minorHAnsi" w:cstheme="minorHAnsi"/>
          <w:sz w:val="26"/>
          <w:szCs w:val="26"/>
        </w:rPr>
        <w:t>Face à cette situation, il convient de renforcer les mesures de résilience aussi bien des entreprises que des travailleurs pour une gestion anticipée plus rationnelle de la crise.</w:t>
      </w:r>
    </w:p>
    <w:p w14:paraId="5B95EAB5" w14:textId="77777777" w:rsidR="00AA035A" w:rsidRPr="00B92C80" w:rsidRDefault="00AA035A" w:rsidP="00AA035A">
      <w:pPr>
        <w:spacing w:after="0" w:line="360" w:lineRule="auto"/>
        <w:jc w:val="both"/>
        <w:rPr>
          <w:rFonts w:asciiTheme="minorHAnsi" w:hAnsiTheme="minorHAnsi" w:cstheme="minorHAnsi"/>
          <w:sz w:val="26"/>
          <w:szCs w:val="26"/>
        </w:rPr>
      </w:pPr>
      <w:r w:rsidRPr="00B92C80">
        <w:rPr>
          <w:rFonts w:asciiTheme="minorHAnsi" w:hAnsiTheme="minorHAnsi" w:cstheme="minorHAnsi"/>
          <w:sz w:val="26"/>
          <w:szCs w:val="26"/>
        </w:rPr>
        <w:t xml:space="preserve">A cet égard, les nouvelles technologies de l’information et de communication structurées autour de l’ingénierie informatique sont devenues des technologies indispensables aux entreprises pour la gestion de la crise sanitaire. </w:t>
      </w:r>
      <w:r w:rsidR="00D117BD" w:rsidRPr="00B92C80">
        <w:rPr>
          <w:rFonts w:asciiTheme="minorHAnsi" w:hAnsiTheme="minorHAnsi" w:cstheme="minorHAnsi"/>
          <w:sz w:val="26"/>
          <w:szCs w:val="26"/>
        </w:rPr>
        <w:t xml:space="preserve">Alors un </w:t>
      </w:r>
      <w:r w:rsidRPr="00B92C80">
        <w:rPr>
          <w:rFonts w:asciiTheme="minorHAnsi" w:hAnsiTheme="minorHAnsi" w:cstheme="minorHAnsi"/>
          <w:sz w:val="26"/>
          <w:szCs w:val="26"/>
        </w:rPr>
        <w:t>ajustement technologique s’impose pour franchir le rubicond de la survie à l’ère de la COVID 19.</w:t>
      </w:r>
      <w:r w:rsidR="00C82DAA" w:rsidRPr="00B92C80">
        <w:rPr>
          <w:rFonts w:asciiTheme="minorHAnsi" w:hAnsiTheme="minorHAnsi" w:cstheme="minorHAnsi"/>
          <w:sz w:val="26"/>
          <w:szCs w:val="26"/>
        </w:rPr>
        <w:t xml:space="preserve"> </w:t>
      </w:r>
      <w:r w:rsidR="000D200A" w:rsidRPr="00B92C80">
        <w:rPr>
          <w:rFonts w:asciiTheme="minorHAnsi" w:hAnsiTheme="minorHAnsi" w:cstheme="minorHAnsi"/>
          <w:sz w:val="26"/>
          <w:szCs w:val="26"/>
        </w:rPr>
        <w:t xml:space="preserve">J’exhorte donc les employeurs à en prendre davantage </w:t>
      </w:r>
      <w:r w:rsidR="00C82DAA" w:rsidRPr="00B92C80">
        <w:rPr>
          <w:rFonts w:asciiTheme="minorHAnsi" w:hAnsiTheme="minorHAnsi" w:cstheme="minorHAnsi"/>
          <w:sz w:val="26"/>
          <w:szCs w:val="26"/>
        </w:rPr>
        <w:t xml:space="preserve">conscience et </w:t>
      </w:r>
      <w:r w:rsidR="000D200A" w:rsidRPr="00B92C80">
        <w:rPr>
          <w:rFonts w:asciiTheme="minorHAnsi" w:hAnsiTheme="minorHAnsi" w:cstheme="minorHAnsi"/>
          <w:sz w:val="26"/>
          <w:szCs w:val="26"/>
        </w:rPr>
        <w:t>à</w:t>
      </w:r>
      <w:r w:rsidR="00C82DAA" w:rsidRPr="00B92C80">
        <w:rPr>
          <w:rFonts w:asciiTheme="minorHAnsi" w:hAnsiTheme="minorHAnsi" w:cstheme="minorHAnsi"/>
          <w:sz w:val="26"/>
          <w:szCs w:val="26"/>
        </w:rPr>
        <w:t xml:space="preserve"> s’adapter par la prise de mesures idoines </w:t>
      </w:r>
      <w:r w:rsidR="00F613F0" w:rsidRPr="00B92C80">
        <w:rPr>
          <w:rFonts w:asciiTheme="minorHAnsi" w:hAnsiTheme="minorHAnsi" w:cstheme="minorHAnsi"/>
          <w:sz w:val="26"/>
          <w:szCs w:val="26"/>
        </w:rPr>
        <w:t>pour</w:t>
      </w:r>
      <w:r w:rsidR="000D200A" w:rsidRPr="00B92C80">
        <w:rPr>
          <w:rFonts w:asciiTheme="minorHAnsi" w:hAnsiTheme="minorHAnsi" w:cstheme="minorHAnsi"/>
          <w:sz w:val="26"/>
          <w:szCs w:val="26"/>
        </w:rPr>
        <w:t xml:space="preserve"> la renaissance de l’entreprise et</w:t>
      </w:r>
      <w:r w:rsidR="00C82DAA" w:rsidRPr="00B92C80">
        <w:rPr>
          <w:rFonts w:asciiTheme="minorHAnsi" w:hAnsiTheme="minorHAnsi" w:cstheme="minorHAnsi"/>
          <w:sz w:val="26"/>
          <w:szCs w:val="26"/>
        </w:rPr>
        <w:t xml:space="preserve"> le bien être des travailleurs, </w:t>
      </w:r>
      <w:r w:rsidR="00995459" w:rsidRPr="00B92C80">
        <w:rPr>
          <w:rFonts w:asciiTheme="minorHAnsi" w:hAnsiTheme="minorHAnsi" w:cstheme="minorHAnsi"/>
          <w:sz w:val="26"/>
          <w:szCs w:val="26"/>
        </w:rPr>
        <w:t>afin de vaincre un tant soit peu, le</w:t>
      </w:r>
      <w:r w:rsidR="00C82DAA" w:rsidRPr="00B92C80">
        <w:rPr>
          <w:rFonts w:asciiTheme="minorHAnsi" w:hAnsiTheme="minorHAnsi" w:cstheme="minorHAnsi"/>
          <w:sz w:val="26"/>
          <w:szCs w:val="26"/>
        </w:rPr>
        <w:t xml:space="preserve"> spectre du chômage</w:t>
      </w:r>
      <w:r w:rsidR="000D200A" w:rsidRPr="00B92C80">
        <w:rPr>
          <w:rFonts w:asciiTheme="minorHAnsi" w:hAnsiTheme="minorHAnsi" w:cstheme="minorHAnsi"/>
          <w:sz w:val="26"/>
          <w:szCs w:val="26"/>
        </w:rPr>
        <w:t xml:space="preserve"> lié à </w:t>
      </w:r>
      <w:r w:rsidR="00D84C87" w:rsidRPr="00B92C80">
        <w:rPr>
          <w:rFonts w:asciiTheme="minorHAnsi" w:hAnsiTheme="minorHAnsi" w:cstheme="minorHAnsi"/>
          <w:sz w:val="26"/>
          <w:szCs w:val="26"/>
        </w:rPr>
        <w:t>cette</w:t>
      </w:r>
      <w:r w:rsidR="000D200A" w:rsidRPr="00B92C80">
        <w:rPr>
          <w:rFonts w:asciiTheme="minorHAnsi" w:hAnsiTheme="minorHAnsi" w:cstheme="minorHAnsi"/>
          <w:sz w:val="26"/>
          <w:szCs w:val="26"/>
        </w:rPr>
        <w:t xml:space="preserve"> pandémie</w:t>
      </w:r>
      <w:r w:rsidR="00C82DAA" w:rsidRPr="00B92C80">
        <w:rPr>
          <w:rFonts w:asciiTheme="minorHAnsi" w:hAnsiTheme="minorHAnsi" w:cstheme="minorHAnsi"/>
          <w:sz w:val="26"/>
          <w:szCs w:val="26"/>
        </w:rPr>
        <w:t>.</w:t>
      </w:r>
    </w:p>
    <w:p w14:paraId="215A02B7" w14:textId="77777777" w:rsidR="00AA035A" w:rsidRPr="00B92C80" w:rsidRDefault="00AA035A" w:rsidP="00AA035A">
      <w:pPr>
        <w:spacing w:after="0" w:line="360" w:lineRule="auto"/>
        <w:jc w:val="both"/>
        <w:rPr>
          <w:rFonts w:asciiTheme="minorHAnsi" w:hAnsiTheme="minorHAnsi" w:cstheme="minorHAnsi"/>
          <w:sz w:val="26"/>
          <w:szCs w:val="26"/>
        </w:rPr>
      </w:pPr>
      <w:r w:rsidRPr="00B92C80">
        <w:rPr>
          <w:rFonts w:asciiTheme="minorHAnsi" w:hAnsiTheme="minorHAnsi" w:cstheme="minorHAnsi"/>
          <w:sz w:val="26"/>
          <w:szCs w:val="26"/>
        </w:rPr>
        <w:t xml:space="preserve">C’est sur ces mots d’exhortation et d’espoir, que je </w:t>
      </w:r>
      <w:r w:rsidR="005157B3" w:rsidRPr="00B92C80">
        <w:rPr>
          <w:rFonts w:asciiTheme="minorHAnsi" w:hAnsiTheme="minorHAnsi" w:cstheme="minorHAnsi"/>
          <w:sz w:val="26"/>
          <w:szCs w:val="26"/>
        </w:rPr>
        <w:t>voudrais</w:t>
      </w:r>
      <w:r w:rsidRPr="00B92C80">
        <w:rPr>
          <w:rFonts w:asciiTheme="minorHAnsi" w:hAnsiTheme="minorHAnsi" w:cstheme="minorHAnsi"/>
          <w:sz w:val="26"/>
          <w:szCs w:val="26"/>
        </w:rPr>
        <w:t xml:space="preserve"> une fois</w:t>
      </w:r>
      <w:r w:rsidR="00C82DAA" w:rsidRPr="00B92C80">
        <w:rPr>
          <w:rFonts w:asciiTheme="minorHAnsi" w:hAnsiTheme="minorHAnsi" w:cstheme="minorHAnsi"/>
          <w:sz w:val="26"/>
          <w:szCs w:val="26"/>
        </w:rPr>
        <w:t xml:space="preserve"> encore </w:t>
      </w:r>
      <w:r w:rsidR="005157B3" w:rsidRPr="00B92C80">
        <w:rPr>
          <w:rFonts w:asciiTheme="minorHAnsi" w:hAnsiTheme="minorHAnsi" w:cstheme="minorHAnsi"/>
          <w:sz w:val="26"/>
          <w:szCs w:val="26"/>
        </w:rPr>
        <w:t xml:space="preserve">souhaiter </w:t>
      </w:r>
      <w:r w:rsidR="00C82DAA" w:rsidRPr="00B92C80">
        <w:rPr>
          <w:rFonts w:asciiTheme="minorHAnsi" w:hAnsiTheme="minorHAnsi" w:cstheme="minorHAnsi"/>
          <w:sz w:val="26"/>
          <w:szCs w:val="26"/>
        </w:rPr>
        <w:t xml:space="preserve">à tous les travailleurs du Bénin </w:t>
      </w:r>
      <w:r w:rsidRPr="00B92C80">
        <w:rPr>
          <w:rFonts w:asciiTheme="minorHAnsi" w:hAnsiTheme="minorHAnsi" w:cstheme="minorHAnsi"/>
          <w:sz w:val="26"/>
          <w:szCs w:val="26"/>
        </w:rPr>
        <w:t>une bonne fête.</w:t>
      </w:r>
    </w:p>
    <w:p w14:paraId="1526DB9C" w14:textId="77777777" w:rsidR="00AA035A" w:rsidRPr="00B92C80" w:rsidRDefault="00AA035A" w:rsidP="00AA035A">
      <w:pPr>
        <w:spacing w:after="0" w:line="360" w:lineRule="auto"/>
        <w:jc w:val="both"/>
        <w:rPr>
          <w:rFonts w:asciiTheme="minorHAnsi" w:hAnsiTheme="minorHAnsi" w:cstheme="minorHAnsi"/>
          <w:sz w:val="26"/>
          <w:szCs w:val="26"/>
        </w:rPr>
      </w:pPr>
      <w:r w:rsidRPr="00B92C80">
        <w:rPr>
          <w:rFonts w:asciiTheme="minorHAnsi" w:hAnsiTheme="minorHAnsi" w:cstheme="minorHAnsi"/>
          <w:sz w:val="26"/>
          <w:szCs w:val="26"/>
        </w:rPr>
        <w:t>Vive la fête internationale du travail,</w:t>
      </w:r>
    </w:p>
    <w:p w14:paraId="0EC39AD5" w14:textId="77777777" w:rsidR="00AA035A" w:rsidRPr="00B92C80" w:rsidRDefault="00AA035A" w:rsidP="00AA035A">
      <w:pPr>
        <w:spacing w:after="0" w:line="360" w:lineRule="auto"/>
        <w:jc w:val="both"/>
        <w:rPr>
          <w:rFonts w:asciiTheme="minorHAnsi" w:hAnsiTheme="minorHAnsi" w:cstheme="minorHAnsi"/>
          <w:sz w:val="26"/>
          <w:szCs w:val="26"/>
        </w:rPr>
      </w:pPr>
      <w:r w:rsidRPr="00B92C80">
        <w:rPr>
          <w:rFonts w:asciiTheme="minorHAnsi" w:hAnsiTheme="minorHAnsi" w:cstheme="minorHAnsi"/>
          <w:sz w:val="26"/>
          <w:szCs w:val="26"/>
        </w:rPr>
        <w:t>Vive le Bénin,</w:t>
      </w:r>
    </w:p>
    <w:p w14:paraId="0117A8D6" w14:textId="77777777" w:rsidR="00AA035A" w:rsidRPr="00B92C80" w:rsidRDefault="00AA035A" w:rsidP="00AA035A">
      <w:pPr>
        <w:spacing w:after="0" w:line="360" w:lineRule="auto"/>
        <w:jc w:val="both"/>
        <w:rPr>
          <w:rFonts w:asciiTheme="minorHAnsi" w:hAnsiTheme="minorHAnsi" w:cstheme="minorHAnsi"/>
          <w:sz w:val="26"/>
          <w:szCs w:val="26"/>
        </w:rPr>
      </w:pPr>
      <w:r w:rsidRPr="00B92C80">
        <w:rPr>
          <w:rFonts w:asciiTheme="minorHAnsi" w:hAnsiTheme="minorHAnsi" w:cstheme="minorHAnsi"/>
          <w:sz w:val="26"/>
          <w:szCs w:val="26"/>
        </w:rPr>
        <w:t>Je vous remercie.</w:t>
      </w:r>
    </w:p>
    <w:p w14:paraId="03B4C9DA" w14:textId="77777777" w:rsidR="00064CBD" w:rsidRPr="00B92C80" w:rsidRDefault="00064CBD" w:rsidP="00064CBD">
      <w:pPr>
        <w:spacing w:after="0" w:line="360" w:lineRule="auto"/>
        <w:jc w:val="both"/>
        <w:rPr>
          <w:rFonts w:asciiTheme="minorHAnsi" w:hAnsiTheme="minorHAnsi" w:cstheme="minorHAnsi"/>
          <w:b/>
          <w:sz w:val="26"/>
          <w:szCs w:val="26"/>
        </w:rPr>
      </w:pPr>
    </w:p>
    <w:p w14:paraId="49B054D6" w14:textId="77777777" w:rsidR="00064CBD" w:rsidRPr="00B92C80" w:rsidRDefault="00064CBD" w:rsidP="00064CBD">
      <w:pPr>
        <w:spacing w:after="0" w:line="360" w:lineRule="auto"/>
        <w:jc w:val="both"/>
        <w:rPr>
          <w:rFonts w:asciiTheme="minorHAnsi" w:hAnsiTheme="minorHAnsi" w:cstheme="minorHAnsi"/>
          <w:b/>
          <w:sz w:val="24"/>
          <w:szCs w:val="24"/>
        </w:rPr>
      </w:pPr>
    </w:p>
    <w:p w14:paraId="0CB37443" w14:textId="77777777" w:rsidR="00024885" w:rsidRPr="00B92C80" w:rsidRDefault="00024885" w:rsidP="00024885">
      <w:pPr>
        <w:spacing w:after="0"/>
        <w:rPr>
          <w:rFonts w:asciiTheme="minorHAnsi" w:hAnsiTheme="minorHAnsi" w:cstheme="minorHAnsi"/>
          <w:sz w:val="24"/>
          <w:szCs w:val="24"/>
        </w:rPr>
      </w:pPr>
    </w:p>
    <w:p w14:paraId="5B7FF2BF" w14:textId="77777777" w:rsidR="00024885" w:rsidRPr="00B92C80" w:rsidRDefault="00024885" w:rsidP="00024885">
      <w:pPr>
        <w:tabs>
          <w:tab w:val="left" w:pos="3228"/>
        </w:tabs>
        <w:rPr>
          <w:rFonts w:asciiTheme="minorHAnsi" w:hAnsiTheme="minorHAnsi" w:cstheme="minorHAnsi"/>
          <w:b/>
          <w:sz w:val="24"/>
          <w:szCs w:val="24"/>
        </w:rPr>
      </w:pPr>
    </w:p>
    <w:p w14:paraId="5690835E" w14:textId="77777777" w:rsidR="00024885" w:rsidRPr="00B92C80" w:rsidRDefault="00024885" w:rsidP="00024885">
      <w:pPr>
        <w:rPr>
          <w:rFonts w:asciiTheme="minorHAnsi" w:hAnsiTheme="minorHAnsi" w:cstheme="minorHAnsi"/>
          <w:sz w:val="24"/>
          <w:szCs w:val="24"/>
        </w:rPr>
      </w:pPr>
    </w:p>
    <w:p w14:paraId="010CA244" w14:textId="77777777" w:rsidR="002F6C6A" w:rsidRPr="00B92C80" w:rsidRDefault="002F6C6A">
      <w:pPr>
        <w:rPr>
          <w:rFonts w:asciiTheme="minorHAnsi" w:hAnsiTheme="minorHAnsi" w:cstheme="minorHAnsi"/>
          <w:sz w:val="24"/>
          <w:szCs w:val="24"/>
        </w:rPr>
      </w:pPr>
    </w:p>
    <w:sectPr w:rsidR="002F6C6A" w:rsidRPr="00B92C80" w:rsidSect="009B4DC6">
      <w:headerReference w:type="default" r:id="rId9"/>
      <w:footerReference w:type="default" r:id="rId10"/>
      <w:headerReference w:type="first" r:id="rId11"/>
      <w:footerReference w:type="first" r:id="rId12"/>
      <w:pgSz w:w="11906" w:h="16838"/>
      <w:pgMar w:top="426" w:right="991" w:bottom="709" w:left="1191" w:header="1135"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CE154" w14:textId="77777777" w:rsidR="00DD4497" w:rsidRDefault="00DD4497">
      <w:pPr>
        <w:spacing w:after="0" w:line="240" w:lineRule="auto"/>
      </w:pPr>
      <w:r>
        <w:separator/>
      </w:r>
    </w:p>
  </w:endnote>
  <w:endnote w:type="continuationSeparator" w:id="0">
    <w:p w14:paraId="75598F8A" w14:textId="77777777" w:rsidR="00DD4497" w:rsidRDefault="00DD4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altName w:val="Arial Rounded MT Bold"/>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83867" w14:textId="77777777" w:rsidR="0097614F" w:rsidRDefault="006B1987">
    <w:pPr>
      <w:pStyle w:val="Pieddepage"/>
      <w:jc w:val="right"/>
    </w:pPr>
    <w:r>
      <w:fldChar w:fldCharType="begin"/>
    </w:r>
    <w:r>
      <w:instrText>PAGE   \* MERGEFORMAT</w:instrText>
    </w:r>
    <w:r>
      <w:fldChar w:fldCharType="separate"/>
    </w:r>
    <w:r w:rsidR="00BC7644">
      <w:rPr>
        <w:noProof/>
      </w:rPr>
      <w:t>1</w:t>
    </w:r>
    <w:r>
      <w:fldChar w:fldCharType="end"/>
    </w:r>
  </w:p>
  <w:p w14:paraId="5C48C333" w14:textId="77777777" w:rsidR="0097614F" w:rsidRDefault="00024885">
    <w:pPr>
      <w:pStyle w:val="Pieddepage"/>
    </w:pPr>
    <w:r>
      <w:rPr>
        <w:noProof/>
      </w:rPr>
      <w:drawing>
        <wp:anchor distT="0" distB="0" distL="114300" distR="114300" simplePos="0" relativeHeight="251666432" behindDoc="0" locked="0" layoutInCell="1" allowOverlap="1" wp14:anchorId="08AAEE9D" wp14:editId="2090B815">
          <wp:simplePos x="0" y="0"/>
          <wp:positionH relativeFrom="column">
            <wp:posOffset>1634490</wp:posOffset>
          </wp:positionH>
          <wp:positionV relativeFrom="paragraph">
            <wp:posOffset>396876</wp:posOffset>
          </wp:positionV>
          <wp:extent cx="2548890" cy="142240"/>
          <wp:effectExtent l="0" t="0" r="381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8890" cy="1422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45D7A" w14:textId="77777777" w:rsidR="00A61B7E" w:rsidRDefault="00A61B7E">
    <w:pPr>
      <w:pStyle w:val="Pieddepage"/>
      <w:jc w:val="right"/>
    </w:pPr>
  </w:p>
  <w:p w14:paraId="7962EF81" w14:textId="77777777" w:rsidR="0097614F" w:rsidRDefault="00DD449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29D6F" w14:textId="77777777" w:rsidR="00DD4497" w:rsidRDefault="00DD4497">
      <w:pPr>
        <w:spacing w:after="0" w:line="240" w:lineRule="auto"/>
      </w:pPr>
      <w:r>
        <w:separator/>
      </w:r>
    </w:p>
  </w:footnote>
  <w:footnote w:type="continuationSeparator" w:id="0">
    <w:p w14:paraId="4067C4F3" w14:textId="77777777" w:rsidR="00DD4497" w:rsidRDefault="00DD44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27F9F" w14:textId="77777777" w:rsidR="0097614F" w:rsidRDefault="00024885">
    <w:pPr>
      <w:pStyle w:val="En-tte"/>
    </w:pPr>
    <w:r>
      <w:rPr>
        <w:noProof/>
      </w:rPr>
      <w:drawing>
        <wp:anchor distT="0" distB="0" distL="114300" distR="114300" simplePos="0" relativeHeight="251665408" behindDoc="0" locked="0" layoutInCell="1" allowOverlap="1" wp14:anchorId="7AE90728" wp14:editId="58C49592">
          <wp:simplePos x="0" y="0"/>
          <wp:positionH relativeFrom="column">
            <wp:posOffset>1596390</wp:posOffset>
          </wp:positionH>
          <wp:positionV relativeFrom="paragraph">
            <wp:posOffset>-654050</wp:posOffset>
          </wp:positionV>
          <wp:extent cx="2563495" cy="123825"/>
          <wp:effectExtent l="0" t="0" r="8255" b="952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3495" cy="123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0442B" w14:textId="77777777" w:rsidR="0097614F" w:rsidRDefault="00927BB4">
    <w:pPr>
      <w:pStyle w:val="En-tte"/>
    </w:pPr>
    <w:r>
      <w:rPr>
        <w:noProof/>
      </w:rPr>
      <w:drawing>
        <wp:anchor distT="0" distB="0" distL="114300" distR="114300" simplePos="0" relativeHeight="251668992" behindDoc="0" locked="0" layoutInCell="1" allowOverlap="1" wp14:anchorId="6AF2B633" wp14:editId="7C44A1AF">
          <wp:simplePos x="0" y="0"/>
          <wp:positionH relativeFrom="column">
            <wp:posOffset>1729740</wp:posOffset>
          </wp:positionH>
          <wp:positionV relativeFrom="paragraph">
            <wp:posOffset>-720726</wp:posOffset>
          </wp:positionV>
          <wp:extent cx="2563495" cy="219075"/>
          <wp:effectExtent l="0" t="0" r="8255" b="9525"/>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349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584" behindDoc="1" locked="0" layoutInCell="1" allowOverlap="1" wp14:anchorId="6FFBAAC9" wp14:editId="24D3D6BC">
          <wp:simplePos x="0" y="0"/>
          <wp:positionH relativeFrom="column">
            <wp:posOffset>-880110</wp:posOffset>
          </wp:positionH>
          <wp:positionV relativeFrom="paragraph">
            <wp:posOffset>-273051</wp:posOffset>
          </wp:positionV>
          <wp:extent cx="7715250" cy="10241915"/>
          <wp:effectExtent l="0" t="0" r="0" b="6985"/>
          <wp:wrapNone/>
          <wp:docPr id="16" name="Image 16" descr="Description : Entête ministère sous Tutell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Description : Entête ministère sous Tutelle-01.png"/>
                  <pic:cNvPicPr>
                    <a:picLocks noChangeAspect="1" noChangeArrowheads="1"/>
                  </pic:cNvPicPr>
                </pic:nvPicPr>
                <pic:blipFill>
                  <a:blip r:embed="rId2">
                    <a:extLst>
                      <a:ext uri="{28A0092B-C50C-407E-A947-70E740481C1C}">
                        <a14:useLocalDpi xmlns:a14="http://schemas.microsoft.com/office/drawing/2010/main" val="0"/>
                      </a:ext>
                    </a:extLst>
                  </a:blip>
                  <a:srcRect t="2493" b="3024"/>
                  <a:stretch>
                    <a:fillRect/>
                  </a:stretch>
                </pic:blipFill>
                <pic:spPr bwMode="auto">
                  <a:xfrm>
                    <a:off x="0" y="0"/>
                    <a:ext cx="7715250" cy="10241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4885">
      <w:rPr>
        <w:noProof/>
      </w:rPr>
      <mc:AlternateContent>
        <mc:Choice Requires="wps">
          <w:drawing>
            <wp:anchor distT="0" distB="0" distL="114300" distR="114300" simplePos="0" relativeHeight="251653632" behindDoc="0" locked="0" layoutInCell="1" allowOverlap="1" wp14:anchorId="6DE1AB8F" wp14:editId="057F6ECF">
              <wp:simplePos x="0" y="0"/>
              <wp:positionH relativeFrom="column">
                <wp:posOffset>1146175</wp:posOffset>
              </wp:positionH>
              <wp:positionV relativeFrom="paragraph">
                <wp:posOffset>57785</wp:posOffset>
              </wp:positionV>
              <wp:extent cx="3343275" cy="45085"/>
              <wp:effectExtent l="0" t="0" r="9525"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6E3135" id="Rectangle 23" o:spid="_x0000_s1026" style="position:absolute;margin-left:90.25pt;margin-top:4.55pt;width:263.25pt;height:3.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X9NfQIAAPwEAAAOAAAAZHJzL2Uyb0RvYy54bWysVNuO0zAQfUfiHyy/d3Npsm2iTVd7oQhp&#10;gRULH+DaTmPh2MZ2my6If2fstKUFHhAiD47HHh+fmTnjq+tdL9GWWye0anB2kWLEFdVMqHWDP31c&#10;TuYYOU8UI1Ir3uBn7vD14uWLq8HUPNedloxbBCDK1YNpcOe9qZPE0Y73xF1owxVsttr2xINp1wmz&#10;ZAD0XiZ5ml4mg7bMWE25c7B6P27iRcRvW079+7Z13CPZYODm42jjuApjsrgi9doS0wm6p0H+gUVP&#10;hIJLj1D3xBO0seI3qF5Qq51u/QXVfaLbVlAeY4BosvSXaJ46YniMBZLjzDFN7v/B0nfbR4sEa3A+&#10;xUiRHmr0AbJG1FpyBGuQoMG4GvyezKMNITrzoOlnh5S+68CN31irh44TBrSy4J+cHQiGg6NoNbzV&#10;DODJxuuYq11r+wAIWUC7WJLnY0n4ziMKi9NpMc1nJUYU9ooynZfxBlIfDhvr/GuuexQmDbbAPYKT&#10;7YPzgQypDy6RvJaCLYWU0bDr1Z20aEtAHcv47dHdqZtUwVnpcGxEHFeAI9wR9gLbWO1vVZYX6W1e&#10;TZaX89mkWBblpJql80maVbfVZVpUxf3yeyCYFXUnGOPqQSh+UF5W/F1l9z0waiZqDw0Nrsq8jLGf&#10;sXenQabx+1OQvfDQiFL0DZ4fnUgd6vpKMQib1J4IOc6Tc/oxy5CDwz9mJaogFH4U0EqzZxCB1VAk&#10;aER4MmDSafsVowHar8Huy4ZYjpF8o0BIVVYUoV+jUZSzHAx7urM63SGKAlSDPUbj9M6PPb4xVqw7&#10;uCmLiVH6BsTXiiiMIMyR1V6y0GIxgv1zEHr41I5ePx+txQ8AAAD//wMAUEsDBBQABgAIAAAAIQC2&#10;wtzx3AAAAAgBAAAPAAAAZHJzL2Rvd25yZXYueG1sTI9PT8JAEMXvJn6HzZh4k11QCtRuiTHhpB4E&#10;E69Dd2gbu7PY3UL99o4nOb78Xt6fYj36Tp2oj21gC9OJAUVcBddybeFjt7lbgooJ2WEXmCz8UIR1&#10;eX1VYO7Cmd/ptE21khCOOVpoUjrmWseqIY9xEo7Ewg6h95hE9rV2PZ4l3Hd6ZkymPbYsDQ0e6bmh&#10;6ms7eAuYPbjvt8P96+5lyHBVj2Yz/zTW3t6MT4+gEo3p3wx/82U6lLJpHwZ2UXWil2YuVgurKSjh&#10;C7OQb3sB2Qx0WejLA+UvAAAA//8DAFBLAQItABQABgAIAAAAIQC2gziS/gAAAOEBAAATAAAAAAAA&#10;AAAAAAAAAAAAAABbQ29udGVudF9UeXBlc10ueG1sUEsBAi0AFAAGAAgAAAAhADj9If/WAAAAlAEA&#10;AAsAAAAAAAAAAAAAAAAALwEAAF9yZWxzLy5yZWxzUEsBAi0AFAAGAAgAAAAhAHAZf019AgAA/AQA&#10;AA4AAAAAAAAAAAAAAAAALgIAAGRycy9lMm9Eb2MueG1sUEsBAi0AFAAGAAgAAAAhALbC3PHcAAAA&#10;CAEAAA8AAAAAAAAAAAAAAAAA1wQAAGRycy9kb3ducmV2LnhtbFBLBQYAAAAABAAEAPMAAADgBQAA&#10;AAA=&#10;" stroked="f"/>
          </w:pict>
        </mc:Fallback>
      </mc:AlternateContent>
    </w:r>
    <w:r w:rsidR="00024885">
      <w:rPr>
        <w:noProof/>
      </w:rPr>
      <mc:AlternateContent>
        <mc:Choice Requires="wps">
          <w:drawing>
            <wp:anchor distT="0" distB="0" distL="114300" distR="114300" simplePos="0" relativeHeight="251661312" behindDoc="0" locked="0" layoutInCell="1" allowOverlap="1" wp14:anchorId="04CAB75F" wp14:editId="6FE96584">
              <wp:simplePos x="0" y="0"/>
              <wp:positionH relativeFrom="column">
                <wp:posOffset>1079500</wp:posOffset>
              </wp:positionH>
              <wp:positionV relativeFrom="paragraph">
                <wp:posOffset>-234315</wp:posOffset>
              </wp:positionV>
              <wp:extent cx="3343275" cy="90805"/>
              <wp:effectExtent l="0" t="0" r="9525" b="444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1FB345" id="Rectangle 22" o:spid="_x0000_s1026" style="position:absolute;margin-left:85pt;margin-top:-18.45pt;width:263.2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rR2fAIAAPwEAAAOAAAAZHJzL2Uyb0RvYy54bWysVNuO0zAQfUfiHyy/d3PZ9JKo6WovFCEt&#10;sGLhA1zbaSwc29hu04L4d8ZOW1rgASHy4Hjs8fGZmTOe3+w6ibbcOqFVjbOrFCOuqGZCrWv86eNy&#10;NMPIeaIYkVrxGu+5wzeLly/mval4rlstGbcIQJSrelPj1ntTJYmjLe+Iu9KGK9hstO2IB9OuE2ZJ&#10;D+idTPI0nSS9tsxYTblzsPowbOJFxG8aTv37pnHcI1lj4ObjaOO4CmOymJNqbYlpBT3QIP/AoiNC&#10;waUnqAfiCdpY8RtUJ6jVTjf+iuou0U0jKI8xQDRZ+ks0zy0xPMYCyXHmlCb3/2Dpu+2TRYLVOM8x&#10;UqSDGn2ArBG1lhzBGiSoN64Cv2fzZEOIzjxq+tkhpe9bcOO31uq+5YQBrSz4JxcHguHgKFr1bzUD&#10;eLLxOuZq19guAEIW0C6WZH8qCd95RGHx+rq4zqdjjCjsleksHccbSHU8bKzzr7nuUJjU2AL3CE62&#10;j84HMqQ6ukTyWgq2FFJGw65X99KiLQF1LON3QHfnblIFZ6XDsQFxWAGOcEfYC2xjtb+VWV6kd3k5&#10;Wk5m01GxLMajcprORmlW3pWTtCiLh+X3QDArqlYwxtWjUPyovKz4u8oeemDQTNQe6iE943wcY79g&#10;786DTOP3pyA74aERpehqPDs5kSrU9ZViEDapPBFymCeX9GOWIQfHf8xKVEEo/CCglWZ7EIHVUCRo&#10;RHgyYNJq+xWjHtqvxu7LhliOkXyjQEhlVhShX6NRjKc5GPZ8Z3W+QxQFqBp7jIbpvR96fGOsWLdw&#10;UxYTo/QtiK8RURhBmAOrg2ShxWIEh+cg9PC5Hb1+PlqLHwAAAP//AwBQSwMEFAAGAAgAAAAhAHc4&#10;g1XfAAAACwEAAA8AAABkcnMvZG93bnJldi54bWxMj8FOwzAQRO9I/IO1SNxam5QaEuJUCKkn4ECL&#10;xHUbu0lEvA6x04a/ZznBcWZHs2/Kzex7cXJj7AIZuFkqEI7qYDtqDLzvt4t7EDEhWewDOQPfLsKm&#10;urwosbDhTG/utEuN4BKKBRpoUxoKKWPdOo9xGQZHfDuG0WNiOTbSjnjmct/LTCktPXbEH1oc3FPr&#10;6s/d5A2gvrVfr8fVy/550pg3s9quP5Qx11fz4wOI5Ob0F4ZffEaHipkOYSIbRc/6TvGWZGCx0jkI&#10;Tuhcr0Ec2MkyDbIq5f8N1Q8AAAD//wMAUEsBAi0AFAAGAAgAAAAhALaDOJL+AAAA4QEAABMAAAAA&#10;AAAAAAAAAAAAAAAAAFtDb250ZW50X1R5cGVzXS54bWxQSwECLQAUAAYACAAAACEAOP0h/9YAAACU&#10;AQAACwAAAAAAAAAAAAAAAAAvAQAAX3JlbHMvLnJlbHNQSwECLQAUAAYACAAAACEA5360dnwCAAD8&#10;BAAADgAAAAAAAAAAAAAAAAAuAgAAZHJzL2Uyb0RvYy54bWxQSwECLQAUAAYACAAAACEAdziDVd8A&#10;AAALAQAADwAAAAAAAAAAAAAAAADWBAAAZHJzL2Rvd25yZXYueG1sUEsFBgAAAAAEAAQA8wAAAOIF&#10;AAAAAA==&#10;"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80755"/>
    <w:multiLevelType w:val="singleLevel"/>
    <w:tmpl w:val="406A858A"/>
    <w:lvl w:ilvl="0">
      <w:numFmt w:val="bullet"/>
      <w:lvlText w:val="-"/>
      <w:lvlJc w:val="left"/>
      <w:pPr>
        <w:tabs>
          <w:tab w:val="num" w:pos="360"/>
        </w:tabs>
        <w:ind w:left="360" w:hanging="360"/>
      </w:pPr>
    </w:lvl>
  </w:abstractNum>
  <w:abstractNum w:abstractNumId="1">
    <w:nsid w:val="47293173"/>
    <w:multiLevelType w:val="hybridMultilevel"/>
    <w:tmpl w:val="5AAC0422"/>
    <w:lvl w:ilvl="0" w:tplc="2000000B">
      <w:start w:val="1"/>
      <w:numFmt w:val="bullet"/>
      <w:lvlText w:val=""/>
      <w:lvlJc w:val="left"/>
      <w:pPr>
        <w:ind w:left="502" w:hanging="360"/>
      </w:pPr>
      <w:rPr>
        <w:rFonts w:ascii="Wingdings" w:hAnsi="Wingdings"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2">
    <w:nsid w:val="70972483"/>
    <w:multiLevelType w:val="hybridMultilevel"/>
    <w:tmpl w:val="0914BDB2"/>
    <w:lvl w:ilvl="0" w:tplc="24BA4B8E">
      <w:start w:val="3"/>
      <w:numFmt w:val="bullet"/>
      <w:lvlText w:val="-"/>
      <w:lvlJc w:val="left"/>
      <w:pPr>
        <w:ind w:left="2130" w:hanging="360"/>
      </w:pPr>
      <w:rPr>
        <w:rFonts w:ascii="Trebuchet MS" w:eastAsia="Times New Roman" w:hAnsi="Trebuchet MS" w:cs="Times New Roman" w:hint="default"/>
        <w:b w:val="0"/>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885"/>
    <w:rsid w:val="0001199B"/>
    <w:rsid w:val="00011F09"/>
    <w:rsid w:val="00022434"/>
    <w:rsid w:val="00024885"/>
    <w:rsid w:val="00042A3F"/>
    <w:rsid w:val="00047361"/>
    <w:rsid w:val="00053163"/>
    <w:rsid w:val="00063823"/>
    <w:rsid w:val="00064CBD"/>
    <w:rsid w:val="00067986"/>
    <w:rsid w:val="00080E65"/>
    <w:rsid w:val="000C48C9"/>
    <w:rsid w:val="000D200A"/>
    <w:rsid w:val="000E5308"/>
    <w:rsid w:val="000F7D3F"/>
    <w:rsid w:val="00111E92"/>
    <w:rsid w:val="00130848"/>
    <w:rsid w:val="00146140"/>
    <w:rsid w:val="001530BC"/>
    <w:rsid w:val="00157D05"/>
    <w:rsid w:val="00167516"/>
    <w:rsid w:val="001A5298"/>
    <w:rsid w:val="001C54A9"/>
    <w:rsid w:val="001C7C18"/>
    <w:rsid w:val="001E2018"/>
    <w:rsid w:val="00235499"/>
    <w:rsid w:val="002427D9"/>
    <w:rsid w:val="00245E01"/>
    <w:rsid w:val="002763CB"/>
    <w:rsid w:val="00295EE6"/>
    <w:rsid w:val="002C4065"/>
    <w:rsid w:val="002F6C6A"/>
    <w:rsid w:val="00301752"/>
    <w:rsid w:val="0033494E"/>
    <w:rsid w:val="00352508"/>
    <w:rsid w:val="003D0088"/>
    <w:rsid w:val="003D7D37"/>
    <w:rsid w:val="003E034C"/>
    <w:rsid w:val="003E0C31"/>
    <w:rsid w:val="00404153"/>
    <w:rsid w:val="00411105"/>
    <w:rsid w:val="00416A3C"/>
    <w:rsid w:val="004264FB"/>
    <w:rsid w:val="00441330"/>
    <w:rsid w:val="004C05B8"/>
    <w:rsid w:val="004D7E15"/>
    <w:rsid w:val="004E38CB"/>
    <w:rsid w:val="00514644"/>
    <w:rsid w:val="005157B3"/>
    <w:rsid w:val="00537E94"/>
    <w:rsid w:val="00542B8F"/>
    <w:rsid w:val="00543768"/>
    <w:rsid w:val="005A1FC4"/>
    <w:rsid w:val="005D4B39"/>
    <w:rsid w:val="006152E4"/>
    <w:rsid w:val="00624C29"/>
    <w:rsid w:val="006478BC"/>
    <w:rsid w:val="006503CD"/>
    <w:rsid w:val="00651B3A"/>
    <w:rsid w:val="0066422E"/>
    <w:rsid w:val="006670C6"/>
    <w:rsid w:val="006A40D1"/>
    <w:rsid w:val="006A5963"/>
    <w:rsid w:val="006B1987"/>
    <w:rsid w:val="006B61C3"/>
    <w:rsid w:val="006D14B0"/>
    <w:rsid w:val="006D33E0"/>
    <w:rsid w:val="006D4CC5"/>
    <w:rsid w:val="00750D6E"/>
    <w:rsid w:val="0075134C"/>
    <w:rsid w:val="0077056D"/>
    <w:rsid w:val="00770601"/>
    <w:rsid w:val="007B2ACE"/>
    <w:rsid w:val="007B5010"/>
    <w:rsid w:val="007B731B"/>
    <w:rsid w:val="007E67B2"/>
    <w:rsid w:val="007F21EA"/>
    <w:rsid w:val="008147C0"/>
    <w:rsid w:val="00895172"/>
    <w:rsid w:val="00895606"/>
    <w:rsid w:val="00896006"/>
    <w:rsid w:val="008B7552"/>
    <w:rsid w:val="008C5DCB"/>
    <w:rsid w:val="008D0BBD"/>
    <w:rsid w:val="008D346A"/>
    <w:rsid w:val="008D5A46"/>
    <w:rsid w:val="008D6CEF"/>
    <w:rsid w:val="00927BB4"/>
    <w:rsid w:val="00954B58"/>
    <w:rsid w:val="00995459"/>
    <w:rsid w:val="009A19AC"/>
    <w:rsid w:val="009A38D1"/>
    <w:rsid w:val="009B2852"/>
    <w:rsid w:val="009B4DC6"/>
    <w:rsid w:val="009D5DAB"/>
    <w:rsid w:val="00A214B6"/>
    <w:rsid w:val="00A34591"/>
    <w:rsid w:val="00A50485"/>
    <w:rsid w:val="00A531FD"/>
    <w:rsid w:val="00A566DC"/>
    <w:rsid w:val="00A604AB"/>
    <w:rsid w:val="00A6185C"/>
    <w:rsid w:val="00A61B7E"/>
    <w:rsid w:val="00A62543"/>
    <w:rsid w:val="00A62B5F"/>
    <w:rsid w:val="00A8091A"/>
    <w:rsid w:val="00A8388C"/>
    <w:rsid w:val="00AA035A"/>
    <w:rsid w:val="00AA74D7"/>
    <w:rsid w:val="00AB2F23"/>
    <w:rsid w:val="00AB54AF"/>
    <w:rsid w:val="00AD3185"/>
    <w:rsid w:val="00AD7B8E"/>
    <w:rsid w:val="00B02838"/>
    <w:rsid w:val="00B02E36"/>
    <w:rsid w:val="00B12852"/>
    <w:rsid w:val="00B16662"/>
    <w:rsid w:val="00B520D3"/>
    <w:rsid w:val="00B63E28"/>
    <w:rsid w:val="00B92C80"/>
    <w:rsid w:val="00BB40C0"/>
    <w:rsid w:val="00BC7644"/>
    <w:rsid w:val="00BD7176"/>
    <w:rsid w:val="00C20908"/>
    <w:rsid w:val="00C52285"/>
    <w:rsid w:val="00C54F35"/>
    <w:rsid w:val="00C82DAA"/>
    <w:rsid w:val="00C9200E"/>
    <w:rsid w:val="00CB7CF0"/>
    <w:rsid w:val="00CC4167"/>
    <w:rsid w:val="00D07127"/>
    <w:rsid w:val="00D117BD"/>
    <w:rsid w:val="00D84C87"/>
    <w:rsid w:val="00DA47CA"/>
    <w:rsid w:val="00DB2C96"/>
    <w:rsid w:val="00DC1CB5"/>
    <w:rsid w:val="00DD4497"/>
    <w:rsid w:val="00DF2D3D"/>
    <w:rsid w:val="00E504F3"/>
    <w:rsid w:val="00E856CF"/>
    <w:rsid w:val="00E958D8"/>
    <w:rsid w:val="00ED1D30"/>
    <w:rsid w:val="00EE2DCD"/>
    <w:rsid w:val="00F06A21"/>
    <w:rsid w:val="00F3151C"/>
    <w:rsid w:val="00F47663"/>
    <w:rsid w:val="00F51212"/>
    <w:rsid w:val="00F613F0"/>
    <w:rsid w:val="00F62058"/>
    <w:rsid w:val="00F71080"/>
    <w:rsid w:val="00F8781B"/>
    <w:rsid w:val="00FA00E8"/>
    <w:rsid w:val="00FA2C45"/>
    <w:rsid w:val="00FB6EB5"/>
    <w:rsid w:val="00FD38DC"/>
    <w:rsid w:val="00FD6315"/>
    <w:rsid w:val="00FF40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5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885"/>
    <w:rPr>
      <w:rFonts w:ascii="Calibri" w:eastAsia="Times New Roman" w:hAnsi="Calibri" w:cs="Times New Roman"/>
      <w:lang w:eastAsia="fr-FR"/>
    </w:rPr>
  </w:style>
  <w:style w:type="paragraph" w:styleId="Titre1">
    <w:name w:val="heading 1"/>
    <w:basedOn w:val="Normal"/>
    <w:next w:val="Normal"/>
    <w:link w:val="Titre1Car"/>
    <w:qFormat/>
    <w:rsid w:val="00167516"/>
    <w:pPr>
      <w:keepNext/>
      <w:spacing w:after="0" w:line="240" w:lineRule="auto"/>
      <w:jc w:val="center"/>
      <w:outlineLvl w:val="0"/>
    </w:pPr>
    <w:rPr>
      <w:rFonts w:ascii="Times New Roman" w:hAnsi="Times New Roman"/>
      <w:b/>
      <w:sz w:val="28"/>
      <w:szCs w:val="20"/>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24885"/>
    <w:pPr>
      <w:tabs>
        <w:tab w:val="center" w:pos="4536"/>
        <w:tab w:val="right" w:pos="9072"/>
      </w:tabs>
      <w:spacing w:after="0" w:line="240" w:lineRule="auto"/>
    </w:pPr>
  </w:style>
  <w:style w:type="character" w:customStyle="1" w:styleId="En-tteCar">
    <w:name w:val="En-tête Car"/>
    <w:basedOn w:val="Policepardfaut"/>
    <w:link w:val="En-tte"/>
    <w:uiPriority w:val="99"/>
    <w:rsid w:val="00024885"/>
    <w:rPr>
      <w:rFonts w:ascii="Calibri" w:eastAsia="Times New Roman" w:hAnsi="Calibri" w:cs="Times New Roman"/>
      <w:lang w:eastAsia="fr-FR"/>
    </w:rPr>
  </w:style>
  <w:style w:type="paragraph" w:styleId="Pieddepage">
    <w:name w:val="footer"/>
    <w:basedOn w:val="Normal"/>
    <w:link w:val="PieddepageCar"/>
    <w:uiPriority w:val="99"/>
    <w:unhideWhenUsed/>
    <w:rsid w:val="000248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4885"/>
    <w:rPr>
      <w:rFonts w:ascii="Calibri" w:eastAsia="Times New Roman" w:hAnsi="Calibri" w:cs="Times New Roman"/>
      <w:lang w:eastAsia="fr-FR"/>
    </w:rPr>
  </w:style>
  <w:style w:type="paragraph" w:styleId="Paragraphedeliste">
    <w:name w:val="List Paragraph"/>
    <w:basedOn w:val="Normal"/>
    <w:link w:val="ParagraphedelisteCar"/>
    <w:uiPriority w:val="34"/>
    <w:qFormat/>
    <w:rsid w:val="00024885"/>
    <w:pPr>
      <w:spacing w:after="0" w:line="240" w:lineRule="auto"/>
      <w:ind w:left="720"/>
      <w:contextualSpacing/>
    </w:pPr>
    <w:rPr>
      <w:rFonts w:ascii="Times New Roman" w:hAnsi="Times New Roman"/>
      <w:sz w:val="24"/>
      <w:szCs w:val="24"/>
    </w:rPr>
  </w:style>
  <w:style w:type="character" w:customStyle="1" w:styleId="ParagraphedelisteCar">
    <w:name w:val="Paragraphe de liste Car"/>
    <w:link w:val="Paragraphedeliste"/>
    <w:uiPriority w:val="34"/>
    <w:locked/>
    <w:rsid w:val="00024885"/>
    <w:rPr>
      <w:rFonts w:ascii="Times New Roman" w:eastAsia="Times New Roman" w:hAnsi="Times New Roman" w:cs="Times New Roman"/>
      <w:sz w:val="24"/>
      <w:szCs w:val="24"/>
      <w:lang w:eastAsia="fr-FR"/>
    </w:rPr>
  </w:style>
  <w:style w:type="paragraph" w:styleId="Sansinterligne">
    <w:name w:val="No Spacing"/>
    <w:uiPriority w:val="1"/>
    <w:qFormat/>
    <w:rsid w:val="00AA74D7"/>
    <w:pPr>
      <w:spacing w:after="0" w:line="240" w:lineRule="auto"/>
    </w:pPr>
    <w:rPr>
      <w:rFonts w:ascii="Calibri" w:eastAsia="Times New Roman" w:hAnsi="Calibri" w:cs="Times New Roman"/>
      <w:lang w:eastAsia="fr-FR"/>
    </w:rPr>
  </w:style>
  <w:style w:type="paragraph" w:styleId="Textedebulles">
    <w:name w:val="Balloon Text"/>
    <w:basedOn w:val="Normal"/>
    <w:link w:val="TextedebullesCar"/>
    <w:uiPriority w:val="99"/>
    <w:semiHidden/>
    <w:unhideWhenUsed/>
    <w:rsid w:val="00927BB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27BB4"/>
    <w:rPr>
      <w:rFonts w:ascii="Segoe UI" w:eastAsia="Times New Roman" w:hAnsi="Segoe UI" w:cs="Segoe UI"/>
      <w:sz w:val="18"/>
      <w:szCs w:val="18"/>
      <w:lang w:eastAsia="fr-FR"/>
    </w:rPr>
  </w:style>
  <w:style w:type="character" w:customStyle="1" w:styleId="Titre1Car">
    <w:name w:val="Titre 1 Car"/>
    <w:basedOn w:val="Policepardfaut"/>
    <w:link w:val="Titre1"/>
    <w:rsid w:val="00167516"/>
    <w:rPr>
      <w:rFonts w:ascii="Times New Roman" w:eastAsia="Times New Roman" w:hAnsi="Times New Roman" w:cs="Times New Roman"/>
      <w:b/>
      <w:sz w:val="28"/>
      <w:szCs w:val="20"/>
      <w:lang w:val="x-none" w:eastAsia="fr-FR"/>
    </w:rPr>
  </w:style>
  <w:style w:type="paragraph" w:styleId="Corpsdetexte2">
    <w:name w:val="Body Text 2"/>
    <w:basedOn w:val="Normal"/>
    <w:link w:val="Corpsdetexte2Car"/>
    <w:semiHidden/>
    <w:unhideWhenUsed/>
    <w:rsid w:val="00167516"/>
    <w:pPr>
      <w:spacing w:after="0" w:line="240" w:lineRule="auto"/>
      <w:jc w:val="center"/>
    </w:pPr>
    <w:rPr>
      <w:rFonts w:ascii="Arial" w:hAnsi="Arial"/>
      <w:b/>
      <w:sz w:val="36"/>
      <w:szCs w:val="20"/>
      <w:lang w:val="x-none"/>
    </w:rPr>
  </w:style>
  <w:style w:type="character" w:customStyle="1" w:styleId="Corpsdetexte2Car">
    <w:name w:val="Corps de texte 2 Car"/>
    <w:basedOn w:val="Policepardfaut"/>
    <w:link w:val="Corpsdetexte2"/>
    <w:semiHidden/>
    <w:rsid w:val="00167516"/>
    <w:rPr>
      <w:rFonts w:ascii="Arial" w:eastAsia="Times New Roman" w:hAnsi="Arial" w:cs="Times New Roman"/>
      <w:b/>
      <w:sz w:val="36"/>
      <w:szCs w:val="20"/>
      <w:lang w:val="x-none"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885"/>
    <w:rPr>
      <w:rFonts w:ascii="Calibri" w:eastAsia="Times New Roman" w:hAnsi="Calibri" w:cs="Times New Roman"/>
      <w:lang w:eastAsia="fr-FR"/>
    </w:rPr>
  </w:style>
  <w:style w:type="paragraph" w:styleId="Titre1">
    <w:name w:val="heading 1"/>
    <w:basedOn w:val="Normal"/>
    <w:next w:val="Normal"/>
    <w:link w:val="Titre1Car"/>
    <w:qFormat/>
    <w:rsid w:val="00167516"/>
    <w:pPr>
      <w:keepNext/>
      <w:spacing w:after="0" w:line="240" w:lineRule="auto"/>
      <w:jc w:val="center"/>
      <w:outlineLvl w:val="0"/>
    </w:pPr>
    <w:rPr>
      <w:rFonts w:ascii="Times New Roman" w:hAnsi="Times New Roman"/>
      <w:b/>
      <w:sz w:val="28"/>
      <w:szCs w:val="20"/>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24885"/>
    <w:pPr>
      <w:tabs>
        <w:tab w:val="center" w:pos="4536"/>
        <w:tab w:val="right" w:pos="9072"/>
      </w:tabs>
      <w:spacing w:after="0" w:line="240" w:lineRule="auto"/>
    </w:pPr>
  </w:style>
  <w:style w:type="character" w:customStyle="1" w:styleId="En-tteCar">
    <w:name w:val="En-tête Car"/>
    <w:basedOn w:val="Policepardfaut"/>
    <w:link w:val="En-tte"/>
    <w:uiPriority w:val="99"/>
    <w:rsid w:val="00024885"/>
    <w:rPr>
      <w:rFonts w:ascii="Calibri" w:eastAsia="Times New Roman" w:hAnsi="Calibri" w:cs="Times New Roman"/>
      <w:lang w:eastAsia="fr-FR"/>
    </w:rPr>
  </w:style>
  <w:style w:type="paragraph" w:styleId="Pieddepage">
    <w:name w:val="footer"/>
    <w:basedOn w:val="Normal"/>
    <w:link w:val="PieddepageCar"/>
    <w:uiPriority w:val="99"/>
    <w:unhideWhenUsed/>
    <w:rsid w:val="000248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4885"/>
    <w:rPr>
      <w:rFonts w:ascii="Calibri" w:eastAsia="Times New Roman" w:hAnsi="Calibri" w:cs="Times New Roman"/>
      <w:lang w:eastAsia="fr-FR"/>
    </w:rPr>
  </w:style>
  <w:style w:type="paragraph" w:styleId="Paragraphedeliste">
    <w:name w:val="List Paragraph"/>
    <w:basedOn w:val="Normal"/>
    <w:link w:val="ParagraphedelisteCar"/>
    <w:uiPriority w:val="34"/>
    <w:qFormat/>
    <w:rsid w:val="00024885"/>
    <w:pPr>
      <w:spacing w:after="0" w:line="240" w:lineRule="auto"/>
      <w:ind w:left="720"/>
      <w:contextualSpacing/>
    </w:pPr>
    <w:rPr>
      <w:rFonts w:ascii="Times New Roman" w:hAnsi="Times New Roman"/>
      <w:sz w:val="24"/>
      <w:szCs w:val="24"/>
    </w:rPr>
  </w:style>
  <w:style w:type="character" w:customStyle="1" w:styleId="ParagraphedelisteCar">
    <w:name w:val="Paragraphe de liste Car"/>
    <w:link w:val="Paragraphedeliste"/>
    <w:uiPriority w:val="34"/>
    <w:locked/>
    <w:rsid w:val="00024885"/>
    <w:rPr>
      <w:rFonts w:ascii="Times New Roman" w:eastAsia="Times New Roman" w:hAnsi="Times New Roman" w:cs="Times New Roman"/>
      <w:sz w:val="24"/>
      <w:szCs w:val="24"/>
      <w:lang w:eastAsia="fr-FR"/>
    </w:rPr>
  </w:style>
  <w:style w:type="paragraph" w:styleId="Sansinterligne">
    <w:name w:val="No Spacing"/>
    <w:uiPriority w:val="1"/>
    <w:qFormat/>
    <w:rsid w:val="00AA74D7"/>
    <w:pPr>
      <w:spacing w:after="0" w:line="240" w:lineRule="auto"/>
    </w:pPr>
    <w:rPr>
      <w:rFonts w:ascii="Calibri" w:eastAsia="Times New Roman" w:hAnsi="Calibri" w:cs="Times New Roman"/>
      <w:lang w:eastAsia="fr-FR"/>
    </w:rPr>
  </w:style>
  <w:style w:type="paragraph" w:styleId="Textedebulles">
    <w:name w:val="Balloon Text"/>
    <w:basedOn w:val="Normal"/>
    <w:link w:val="TextedebullesCar"/>
    <w:uiPriority w:val="99"/>
    <w:semiHidden/>
    <w:unhideWhenUsed/>
    <w:rsid w:val="00927BB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27BB4"/>
    <w:rPr>
      <w:rFonts w:ascii="Segoe UI" w:eastAsia="Times New Roman" w:hAnsi="Segoe UI" w:cs="Segoe UI"/>
      <w:sz w:val="18"/>
      <w:szCs w:val="18"/>
      <w:lang w:eastAsia="fr-FR"/>
    </w:rPr>
  </w:style>
  <w:style w:type="character" w:customStyle="1" w:styleId="Titre1Car">
    <w:name w:val="Titre 1 Car"/>
    <w:basedOn w:val="Policepardfaut"/>
    <w:link w:val="Titre1"/>
    <w:rsid w:val="00167516"/>
    <w:rPr>
      <w:rFonts w:ascii="Times New Roman" w:eastAsia="Times New Roman" w:hAnsi="Times New Roman" w:cs="Times New Roman"/>
      <w:b/>
      <w:sz w:val="28"/>
      <w:szCs w:val="20"/>
      <w:lang w:val="x-none" w:eastAsia="fr-FR"/>
    </w:rPr>
  </w:style>
  <w:style w:type="paragraph" w:styleId="Corpsdetexte2">
    <w:name w:val="Body Text 2"/>
    <w:basedOn w:val="Normal"/>
    <w:link w:val="Corpsdetexte2Car"/>
    <w:semiHidden/>
    <w:unhideWhenUsed/>
    <w:rsid w:val="00167516"/>
    <w:pPr>
      <w:spacing w:after="0" w:line="240" w:lineRule="auto"/>
      <w:jc w:val="center"/>
    </w:pPr>
    <w:rPr>
      <w:rFonts w:ascii="Arial" w:hAnsi="Arial"/>
      <w:b/>
      <w:sz w:val="36"/>
      <w:szCs w:val="20"/>
      <w:lang w:val="x-none"/>
    </w:rPr>
  </w:style>
  <w:style w:type="character" w:customStyle="1" w:styleId="Corpsdetexte2Car">
    <w:name w:val="Corps de texte 2 Car"/>
    <w:basedOn w:val="Policepardfaut"/>
    <w:link w:val="Corpsdetexte2"/>
    <w:semiHidden/>
    <w:rsid w:val="00167516"/>
    <w:rPr>
      <w:rFonts w:ascii="Arial" w:eastAsia="Times New Roman" w:hAnsi="Arial" w:cs="Times New Roman"/>
      <w:b/>
      <w:sz w:val="36"/>
      <w:szCs w:val="20"/>
      <w:lang w:val="x-non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2BCCD-571B-4AB0-8DA6-023263512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844</Words>
  <Characters>4648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24HEURES AUBENIN</cp:lastModifiedBy>
  <cp:revision>2</cp:revision>
  <cp:lastPrinted>2021-04-30T09:14:00Z</cp:lastPrinted>
  <dcterms:created xsi:type="dcterms:W3CDTF">2021-04-30T16:49:00Z</dcterms:created>
  <dcterms:modified xsi:type="dcterms:W3CDTF">2021-04-30T16:49:00Z</dcterms:modified>
</cp:coreProperties>
</file>